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26F1A" w14:textId="77777777" w:rsidR="00683CD5" w:rsidRPr="009C41CC" w:rsidRDefault="00683CD5" w:rsidP="00683CD5">
      <w:pPr>
        <w:jc w:val="center"/>
      </w:pPr>
    </w:p>
    <w:p w14:paraId="01726F1B" w14:textId="77777777" w:rsidR="00683CD5" w:rsidRDefault="00683CD5" w:rsidP="00683CD5">
      <w:pPr>
        <w:jc w:val="center"/>
      </w:pPr>
      <w:r w:rsidRPr="00A43BC4">
        <w:rPr>
          <w:b/>
          <w:bCs/>
          <w:iCs/>
          <w:sz w:val="28"/>
          <w:szCs w:val="28"/>
        </w:rPr>
        <w:t>Gyártmánylap</w:t>
      </w:r>
      <w:r w:rsidRPr="00A43BC4">
        <w:rPr>
          <w:b/>
          <w:bCs/>
          <w:iCs/>
          <w:sz w:val="28"/>
          <w:szCs w:val="28"/>
        </w:rPr>
        <w:br/>
      </w:r>
    </w:p>
    <w:p w14:paraId="01726F1C" w14:textId="77777777" w:rsidR="00EF3770" w:rsidRPr="002E1994" w:rsidRDefault="00EF3770" w:rsidP="00EF3770">
      <w:pPr>
        <w:jc w:val="center"/>
      </w:pPr>
      <w:r w:rsidRPr="002E1994">
        <w:t>Készült: 2011.11.</w:t>
      </w:r>
      <w:r>
        <w:t>0</w:t>
      </w:r>
      <w:r w:rsidRPr="002E1994">
        <w:t>1.</w:t>
      </w:r>
    </w:p>
    <w:p w14:paraId="01726F1D" w14:textId="77777777" w:rsidR="00EF3770" w:rsidRDefault="00EF3770" w:rsidP="00EF3770">
      <w:pPr>
        <w:jc w:val="center"/>
      </w:pPr>
      <w:r>
        <w:t>Módosítás dátuma:</w:t>
      </w:r>
      <w:r w:rsidRPr="009C41CC">
        <w:t xml:space="preserve"> </w:t>
      </w:r>
      <w:r>
        <w:t>2016.01.21.</w:t>
      </w:r>
    </w:p>
    <w:p w14:paraId="01726F1E" w14:textId="77777777" w:rsidR="00EF3770" w:rsidRDefault="00EF3770" w:rsidP="00683CD5">
      <w:pPr>
        <w:jc w:val="center"/>
      </w:pPr>
    </w:p>
    <w:p w14:paraId="01726F1F" w14:textId="77777777" w:rsidR="00AE75A1" w:rsidRDefault="00AE75A1" w:rsidP="00683CD5">
      <w:pPr>
        <w:jc w:val="center"/>
      </w:pPr>
    </w:p>
    <w:p w14:paraId="01726F20" w14:textId="77777777" w:rsidR="00683CD5" w:rsidRPr="009C41CC" w:rsidRDefault="00683CD5" w:rsidP="00683CD5">
      <w:pPr>
        <w:jc w:val="right"/>
      </w:pPr>
      <w:r w:rsidRPr="009C41CC">
        <w:t> </w:t>
      </w:r>
    </w:p>
    <w:p w14:paraId="01726F21" w14:textId="77777777" w:rsidR="00683CD5" w:rsidRPr="009C41CC" w:rsidRDefault="00683CD5" w:rsidP="00683CD5">
      <w:pPr>
        <w:jc w:val="both"/>
        <w:rPr>
          <w:b/>
        </w:rPr>
      </w:pPr>
      <w:r w:rsidRPr="009C41CC">
        <w:rPr>
          <w:b/>
        </w:rPr>
        <w:t>I. Az élelmiszer-előállító</w:t>
      </w:r>
    </w:p>
    <w:p w14:paraId="01726F22" w14:textId="77777777" w:rsidR="00683CD5" w:rsidRDefault="00683CD5" w:rsidP="00683CD5">
      <w:pPr>
        <w:jc w:val="both"/>
        <w:rPr>
          <w:u w:val="single"/>
        </w:rPr>
      </w:pPr>
      <w:smartTag w:uri="urn:schemas-microsoft-com:office:smarttags" w:element="metricconverter">
        <w:smartTagPr>
          <w:attr w:name="ProductID" w:val="1. A"/>
        </w:smartTagPr>
        <w:r w:rsidRPr="000E490B">
          <w:rPr>
            <w:u w:val="single"/>
          </w:rPr>
          <w:t>1. A</w:t>
        </w:r>
      </w:smartTag>
      <w:r w:rsidRPr="000E490B">
        <w:rPr>
          <w:u w:val="single"/>
        </w:rPr>
        <w:t xml:space="preserve"> vállalkozó neve, székhelyének címe</w:t>
      </w:r>
      <w:r>
        <w:rPr>
          <w:u w:val="single"/>
        </w:rPr>
        <w:t>:</w:t>
      </w:r>
    </w:p>
    <w:p w14:paraId="01726F23" w14:textId="5C41C999" w:rsidR="00683CD5" w:rsidRDefault="00683CD5" w:rsidP="00683CD5">
      <w:pPr>
        <w:jc w:val="both"/>
      </w:pPr>
      <w:r>
        <w:t xml:space="preserve">Hunorganic Kft 2040 Budaörs, Törökbálinti u. </w:t>
      </w:r>
      <w:r w:rsidR="00E924EA">
        <w:t>23</w:t>
      </w:r>
      <w:r>
        <w:t>.</w:t>
      </w:r>
    </w:p>
    <w:p w14:paraId="01726F24" w14:textId="77777777" w:rsidR="00683CD5" w:rsidRPr="000E490B" w:rsidRDefault="00683CD5" w:rsidP="00683CD5">
      <w:pPr>
        <w:jc w:val="both"/>
      </w:pPr>
    </w:p>
    <w:p w14:paraId="01726F25" w14:textId="77777777" w:rsidR="00683CD5" w:rsidRPr="000E490B" w:rsidRDefault="00683CD5" w:rsidP="00683CD5">
      <w:pPr>
        <w:jc w:val="both"/>
        <w:rPr>
          <w:u w:val="single"/>
        </w:rPr>
      </w:pPr>
      <w:r w:rsidRPr="000E490B">
        <w:rPr>
          <w:u w:val="single"/>
        </w:rPr>
        <w:t>2. Az előállító hely neve, címe</w:t>
      </w:r>
    </w:p>
    <w:p w14:paraId="01726F26" w14:textId="77777777" w:rsidR="00683CD5" w:rsidRPr="000E490B" w:rsidRDefault="00683CD5" w:rsidP="00683CD5">
      <w:pPr>
        <w:jc w:val="both"/>
      </w:pPr>
      <w:r>
        <w:t xml:space="preserve">Hunorganic Kft 8000 Székesfehérvár, Újkúti u.5. </w:t>
      </w:r>
    </w:p>
    <w:p w14:paraId="01726F27" w14:textId="77777777" w:rsidR="00683CD5" w:rsidRPr="009C41CC" w:rsidRDefault="00683CD5" w:rsidP="00683CD5">
      <w:pPr>
        <w:jc w:val="both"/>
      </w:pPr>
      <w:r w:rsidRPr="009C41CC">
        <w:t> </w:t>
      </w:r>
    </w:p>
    <w:p w14:paraId="01726F28" w14:textId="77777777" w:rsidR="00683CD5" w:rsidRPr="009C41CC" w:rsidRDefault="00683CD5" w:rsidP="00683CD5">
      <w:pPr>
        <w:jc w:val="both"/>
        <w:rPr>
          <w:b/>
        </w:rPr>
      </w:pPr>
      <w:r w:rsidRPr="009C41CC">
        <w:rPr>
          <w:b/>
        </w:rPr>
        <w:t>II. Az élelmiszer leírása</w:t>
      </w:r>
    </w:p>
    <w:p w14:paraId="01726F29" w14:textId="77777777" w:rsidR="00683CD5" w:rsidRDefault="00683CD5" w:rsidP="00683CD5">
      <w:pPr>
        <w:jc w:val="both"/>
        <w:rPr>
          <w:u w:val="single"/>
        </w:rPr>
      </w:pPr>
      <w:r w:rsidRPr="000E490B">
        <w:rPr>
          <w:u w:val="single"/>
        </w:rPr>
        <w:t>1. Megnevezés</w:t>
      </w:r>
    </w:p>
    <w:p w14:paraId="01726F2A" w14:textId="77777777" w:rsidR="00683CD5" w:rsidRDefault="00683CD5" w:rsidP="00683CD5">
      <w:pPr>
        <w:jc w:val="both"/>
      </w:pPr>
    </w:p>
    <w:p w14:paraId="01726F2B" w14:textId="32DB3219" w:rsidR="00683CD5" w:rsidRPr="00A43BC4" w:rsidRDefault="00142F43" w:rsidP="00683CD5">
      <w:pPr>
        <w:jc w:val="both"/>
        <w:rPr>
          <w:b/>
        </w:rPr>
      </w:pPr>
      <w:r>
        <w:rPr>
          <w:b/>
        </w:rPr>
        <w:t xml:space="preserve"> </w:t>
      </w:r>
      <w:r w:rsidR="00DE755C">
        <w:rPr>
          <w:b/>
        </w:rPr>
        <w:t>NATURBIT Barna</w:t>
      </w:r>
      <w:r>
        <w:rPr>
          <w:b/>
        </w:rPr>
        <w:t xml:space="preserve"> Rizs</w:t>
      </w:r>
      <w:r w:rsidR="00685D99">
        <w:rPr>
          <w:b/>
        </w:rPr>
        <w:t>l</w:t>
      </w:r>
      <w:r w:rsidR="00E42ABA">
        <w:rPr>
          <w:b/>
        </w:rPr>
        <w:t>iszt</w:t>
      </w:r>
      <w:r w:rsidR="00685D99">
        <w:rPr>
          <w:b/>
        </w:rPr>
        <w:t xml:space="preserve"> – GLUTÉ</w:t>
      </w:r>
      <w:r w:rsidR="00683CD5">
        <w:rPr>
          <w:b/>
        </w:rPr>
        <w:t xml:space="preserve">NMENTES </w:t>
      </w:r>
    </w:p>
    <w:p w14:paraId="7DE5DAB2" w14:textId="0C8C4D99" w:rsidR="00F84592" w:rsidRDefault="00F84592" w:rsidP="00F84592">
      <w:r>
        <w:t xml:space="preserve">500 g-os </w:t>
      </w:r>
      <w:r>
        <w:t xml:space="preserve">Vonalkód: </w:t>
      </w:r>
      <w:r w:rsidRPr="00043FD4">
        <w:t>599988</w:t>
      </w:r>
      <w:r>
        <w:t>1092943</w:t>
      </w:r>
    </w:p>
    <w:p w14:paraId="01726F2C" w14:textId="77777777" w:rsidR="00683CD5" w:rsidRPr="000E490B" w:rsidRDefault="00683CD5" w:rsidP="00683CD5">
      <w:pPr>
        <w:jc w:val="both"/>
      </w:pPr>
    </w:p>
    <w:p w14:paraId="01726F2D" w14:textId="77777777" w:rsidR="00683CD5" w:rsidRPr="000E490B" w:rsidRDefault="00683CD5" w:rsidP="00683CD5">
      <w:pPr>
        <w:jc w:val="both"/>
        <w:rPr>
          <w:u w:val="single"/>
        </w:rPr>
      </w:pPr>
      <w:smartTag w:uri="urn:schemas-microsoft-com:office:smarttags" w:element="metricconverter">
        <w:smartTagPr>
          <w:attr w:name="ProductID" w:val="2. A"/>
        </w:smartTagPr>
        <w:r w:rsidRPr="000E490B">
          <w:rPr>
            <w:u w:val="single"/>
          </w:rPr>
          <w:t>2. A</w:t>
        </w:r>
      </w:smartTag>
      <w:r w:rsidRPr="000E490B">
        <w:rPr>
          <w:u w:val="single"/>
        </w:rPr>
        <w:t xml:space="preserve"> termék egységnyi mennyiségéhez felhasznált összetevők felsorolása előállításkori tömegük csökkenő sorrendjében a mennyiség megadása nélkül.</w:t>
      </w:r>
    </w:p>
    <w:p w14:paraId="01726F2E" w14:textId="77777777" w:rsidR="00683CD5" w:rsidRDefault="00683CD5" w:rsidP="00683CD5">
      <w:pPr>
        <w:jc w:val="both"/>
        <w:rPr>
          <w:i/>
          <w:iCs/>
        </w:rPr>
      </w:pPr>
    </w:p>
    <w:p w14:paraId="01726F2F" w14:textId="7E4883C4" w:rsidR="001759A8" w:rsidRDefault="00E26FBD" w:rsidP="00E42ABA">
      <w:pPr>
        <w:jc w:val="both"/>
        <w:rPr>
          <w:iCs/>
        </w:rPr>
      </w:pPr>
      <w:r w:rsidRPr="00E9519B">
        <w:rPr>
          <w:iCs/>
        </w:rPr>
        <w:t>Összetevők</w:t>
      </w:r>
      <w:r w:rsidR="001759A8">
        <w:rPr>
          <w:iCs/>
        </w:rPr>
        <w:t>:</w:t>
      </w:r>
      <w:r w:rsidR="001759A8" w:rsidRPr="001759A8">
        <w:rPr>
          <w:iCs/>
        </w:rPr>
        <w:t xml:space="preserve"> </w:t>
      </w:r>
      <w:r w:rsidR="00E42ABA">
        <w:rPr>
          <w:iCs/>
        </w:rPr>
        <w:t xml:space="preserve">élelmezési célnak megfelelő minőségű </w:t>
      </w:r>
      <w:r w:rsidR="00DE755C">
        <w:rPr>
          <w:iCs/>
        </w:rPr>
        <w:t>barna</w:t>
      </w:r>
      <w:r w:rsidR="00142F43">
        <w:rPr>
          <w:iCs/>
        </w:rPr>
        <w:t xml:space="preserve">rizs </w:t>
      </w:r>
      <w:bookmarkStart w:id="0" w:name="_GoBack"/>
      <w:bookmarkEnd w:id="0"/>
      <w:r w:rsidR="00E42ABA">
        <w:rPr>
          <w:iCs/>
        </w:rPr>
        <w:t>őrlemény</w:t>
      </w:r>
      <w:r w:rsidR="001759A8">
        <w:rPr>
          <w:iCs/>
        </w:rPr>
        <w:t xml:space="preserve"> </w:t>
      </w:r>
      <w:r w:rsidR="00E42ABA">
        <w:rPr>
          <w:iCs/>
        </w:rPr>
        <w:t>100 %</w:t>
      </w:r>
    </w:p>
    <w:p w14:paraId="01726F30" w14:textId="77777777" w:rsidR="001759A8" w:rsidRDefault="001759A8" w:rsidP="00683CD5">
      <w:pPr>
        <w:jc w:val="both"/>
        <w:rPr>
          <w:iCs/>
        </w:rPr>
      </w:pPr>
    </w:p>
    <w:p w14:paraId="01726F34" w14:textId="77777777" w:rsidR="00683CD5" w:rsidRDefault="00683CD5" w:rsidP="00683CD5">
      <w:pPr>
        <w:jc w:val="both"/>
        <w:rPr>
          <w:u w:val="single"/>
        </w:rPr>
      </w:pPr>
      <w:r w:rsidRPr="000E490B">
        <w:rPr>
          <w:u w:val="single"/>
        </w:rPr>
        <w:t>3. Az alkalmazott technológiai segédanyagok felsorolása</w:t>
      </w:r>
    </w:p>
    <w:p w14:paraId="01726F35" w14:textId="77777777" w:rsidR="00683CD5" w:rsidRDefault="00683CD5" w:rsidP="00683CD5">
      <w:pPr>
        <w:jc w:val="both"/>
        <w:rPr>
          <w:u w:val="single"/>
        </w:rPr>
      </w:pPr>
    </w:p>
    <w:p w14:paraId="01726F36" w14:textId="77777777" w:rsidR="00683CD5" w:rsidRPr="00C442B2" w:rsidRDefault="00683CD5" w:rsidP="00C110BE">
      <w:r>
        <w:t>A termék</w:t>
      </w:r>
      <w:r w:rsidR="00E42ABA">
        <w:t xml:space="preserve"> nem </w:t>
      </w:r>
      <w:r>
        <w:t>tartalmaz</w:t>
      </w:r>
      <w:r w:rsidR="00E42ABA">
        <w:t xml:space="preserve"> technológiai segédanyagot.</w:t>
      </w:r>
    </w:p>
    <w:p w14:paraId="01726F37" w14:textId="77777777" w:rsidR="00683CD5" w:rsidRPr="000E490B" w:rsidRDefault="00683CD5" w:rsidP="00683CD5">
      <w:pPr>
        <w:jc w:val="both"/>
        <w:rPr>
          <w:u w:val="single"/>
        </w:rPr>
      </w:pPr>
    </w:p>
    <w:p w14:paraId="01726F38" w14:textId="77777777" w:rsidR="00683CD5" w:rsidRDefault="00683CD5" w:rsidP="00683CD5">
      <w:pPr>
        <w:jc w:val="both"/>
        <w:rPr>
          <w:u w:val="single"/>
        </w:rPr>
      </w:pPr>
      <w:r>
        <w:rPr>
          <w:u w:val="single"/>
        </w:rPr>
        <w:t>4. Géntechnológiával módosított összetevők felsorolása</w:t>
      </w:r>
    </w:p>
    <w:p w14:paraId="01726F39" w14:textId="77777777" w:rsidR="00683CD5" w:rsidRDefault="00683CD5" w:rsidP="00683CD5">
      <w:pPr>
        <w:jc w:val="both"/>
        <w:rPr>
          <w:u w:val="single"/>
        </w:rPr>
      </w:pPr>
    </w:p>
    <w:p w14:paraId="01726F3A" w14:textId="77777777" w:rsidR="00683CD5" w:rsidRPr="00E9519B" w:rsidRDefault="00683CD5" w:rsidP="00683CD5">
      <w:pPr>
        <w:jc w:val="both"/>
      </w:pPr>
      <w:r w:rsidRPr="00E9519B">
        <w:t>A termék nem tartalmaz géntechnológiával módosított összetevőt.</w:t>
      </w:r>
    </w:p>
    <w:p w14:paraId="01726F3B" w14:textId="77777777" w:rsidR="00683CD5" w:rsidRPr="00E9519B" w:rsidRDefault="00683CD5" w:rsidP="00683CD5">
      <w:pPr>
        <w:jc w:val="both"/>
      </w:pPr>
    </w:p>
    <w:p w14:paraId="01726F3C" w14:textId="77777777" w:rsidR="00683CD5" w:rsidRDefault="00683CD5" w:rsidP="00683CD5">
      <w:pPr>
        <w:jc w:val="both"/>
        <w:rPr>
          <w:u w:val="single"/>
        </w:rPr>
      </w:pPr>
      <w:r>
        <w:rPr>
          <w:u w:val="single"/>
        </w:rPr>
        <w:t>5</w:t>
      </w:r>
      <w:r w:rsidRPr="000E490B">
        <w:rPr>
          <w:u w:val="single"/>
        </w:rPr>
        <w:t>. Az előállítási eljárás lényeges, a késztermék biztonsága, minősége szempontjából meghatározó lépéseinek és paramétereinek rövid leírása</w:t>
      </w:r>
    </w:p>
    <w:p w14:paraId="01726F3D" w14:textId="77777777" w:rsidR="003425F9" w:rsidRDefault="003425F9" w:rsidP="00683CD5">
      <w:pPr>
        <w:jc w:val="both"/>
        <w:rPr>
          <w:u w:val="single"/>
        </w:rPr>
      </w:pPr>
    </w:p>
    <w:p w14:paraId="01726F3E" w14:textId="77777777" w:rsidR="003425F9" w:rsidRDefault="003425F9" w:rsidP="003425F9">
      <w:pPr>
        <w:jc w:val="both"/>
      </w:pPr>
      <w:r>
        <w:t xml:space="preserve">Az előállítás során a </w:t>
      </w:r>
      <w:r w:rsidRPr="001A5178">
        <w:t>b</w:t>
      </w:r>
      <w:r w:rsidR="00834F3E">
        <w:t xml:space="preserve">eszerzett </w:t>
      </w:r>
      <w:r w:rsidR="00142F43">
        <w:t xml:space="preserve">rizslisztet </w:t>
      </w:r>
      <w:r w:rsidRPr="001A5178">
        <w:t>minőségileg szemrevételezéssel ellenőrizzük, megfelel-e a termékspecifi</w:t>
      </w:r>
      <w:r>
        <w:t xml:space="preserve">kációban leírtaknak. A termék minden tételéhez </w:t>
      </w:r>
      <w:r w:rsidRPr="001A5178">
        <w:t>minőségi bizonyítványt kérünk.</w:t>
      </w:r>
      <w:r>
        <w:t xml:space="preserve"> Fontos, hogy a mennyisége kiméréskor pontos legyen.</w:t>
      </w:r>
    </w:p>
    <w:p w14:paraId="01726F3F" w14:textId="77777777" w:rsidR="00683CD5" w:rsidRDefault="00683CD5" w:rsidP="00683CD5">
      <w:pPr>
        <w:jc w:val="both"/>
      </w:pPr>
    </w:p>
    <w:p w14:paraId="01726F40" w14:textId="77777777" w:rsidR="00683CD5" w:rsidRDefault="00E42ABA" w:rsidP="00683CD5">
      <w:pPr>
        <w:jc w:val="both"/>
      </w:pPr>
      <w:r>
        <w:t xml:space="preserve">A </w:t>
      </w:r>
      <w:r w:rsidR="00186D6C">
        <w:t>gluténmentességet</w:t>
      </w:r>
      <w:r w:rsidR="00683CD5">
        <w:t xml:space="preserve"> minden felhasznált tételnél ellenőrizni kell. Ez a beszállítók által csatolt laborvizsgálati jegyzőkönyvvel, beszállítói nyilatkozattal vagy a késztermék bevizsgálásával történik.</w:t>
      </w:r>
    </w:p>
    <w:p w14:paraId="01726F41" w14:textId="77777777" w:rsidR="00683CD5" w:rsidRDefault="00683CD5" w:rsidP="00683CD5">
      <w:pPr>
        <w:jc w:val="both"/>
      </w:pPr>
    </w:p>
    <w:p w14:paraId="01726F42" w14:textId="1550FC87" w:rsidR="00683CD5" w:rsidRDefault="00683CD5" w:rsidP="00683CD5">
      <w:pPr>
        <w:jc w:val="both"/>
      </w:pPr>
      <w:r>
        <w:t>A fogyasztói kiszerelés</w:t>
      </w:r>
      <w:r w:rsidR="00E42ABA">
        <w:t>ű termékek 1</w:t>
      </w:r>
      <w:r w:rsidR="003C1EF7">
        <w:t>5</w:t>
      </w:r>
      <w:r w:rsidR="00E42ABA">
        <w:t xml:space="preserve"> db x </w:t>
      </w:r>
      <w:r w:rsidR="003C1EF7">
        <w:t xml:space="preserve">0,5 </w:t>
      </w:r>
      <w:r>
        <w:t>kg-os gyűjtő csomagolásban kerülnek forgalomba.</w:t>
      </w:r>
    </w:p>
    <w:p w14:paraId="01726F43" w14:textId="77777777" w:rsidR="00683CD5" w:rsidRPr="00E9519B" w:rsidRDefault="00683CD5" w:rsidP="00683CD5">
      <w:pPr>
        <w:jc w:val="both"/>
      </w:pPr>
    </w:p>
    <w:p w14:paraId="01726F44" w14:textId="77777777" w:rsidR="00683CD5" w:rsidRDefault="00683CD5" w:rsidP="00683CD5">
      <w:pPr>
        <w:jc w:val="both"/>
        <w:rPr>
          <w:u w:val="single"/>
        </w:rPr>
      </w:pPr>
      <w:r>
        <w:rPr>
          <w:u w:val="single"/>
        </w:rPr>
        <w:t>6</w:t>
      </w:r>
      <w:r w:rsidRPr="000E490B">
        <w:rPr>
          <w:u w:val="single"/>
        </w:rPr>
        <w:t>. A termék csomagolása</w:t>
      </w:r>
    </w:p>
    <w:p w14:paraId="01726F45" w14:textId="77777777" w:rsidR="00683CD5" w:rsidRDefault="00683CD5" w:rsidP="00683CD5">
      <w:pPr>
        <w:jc w:val="both"/>
        <w:rPr>
          <w:u w:val="single"/>
        </w:rPr>
      </w:pPr>
    </w:p>
    <w:p w14:paraId="01726F46" w14:textId="77777777" w:rsidR="00683CD5" w:rsidRDefault="00683CD5" w:rsidP="00683CD5">
      <w:pPr>
        <w:jc w:val="both"/>
      </w:pPr>
      <w:r>
        <w:lastRenderedPageBreak/>
        <w:t>A termék a következő kiszerelésben kerül forgalomba:</w:t>
      </w:r>
    </w:p>
    <w:p w14:paraId="01726F47" w14:textId="434C0A3F" w:rsidR="00683CD5" w:rsidRDefault="00E42ABA" w:rsidP="00683CD5">
      <w:pPr>
        <w:jc w:val="both"/>
      </w:pPr>
      <w:r>
        <w:t xml:space="preserve">Nettó </w:t>
      </w:r>
      <w:r w:rsidR="003C1EF7">
        <w:t>0,5</w:t>
      </w:r>
      <w:r>
        <w:t xml:space="preserve"> kg-os </w:t>
      </w:r>
      <w:r w:rsidR="003C1EF7">
        <w:t>2</w:t>
      </w:r>
      <w:r w:rsidR="00683CD5">
        <w:t xml:space="preserve"> rétegű </w:t>
      </w:r>
      <w:r>
        <w:t>papír tasak</w:t>
      </w:r>
      <w:r w:rsidR="00683CD5">
        <w:t>, leragasztva lakossági vevők részére</w:t>
      </w:r>
    </w:p>
    <w:p w14:paraId="34E3926C" w14:textId="77777777" w:rsidR="006245B5" w:rsidRDefault="006245B5" w:rsidP="006245B5">
      <w:pPr>
        <w:jc w:val="both"/>
      </w:pPr>
    </w:p>
    <w:p w14:paraId="0240A737" w14:textId="36F37530" w:rsidR="006245B5" w:rsidRDefault="006245B5" w:rsidP="006245B5">
      <w:pPr>
        <w:jc w:val="both"/>
      </w:pPr>
      <w:r>
        <w:t>Gasztro kiszerelés:5kg/ többrétegű papír tasak levarva, címkézve.</w:t>
      </w:r>
    </w:p>
    <w:p w14:paraId="055B87EE" w14:textId="77777777" w:rsidR="006245B5" w:rsidRPr="00A4220B" w:rsidRDefault="006245B5" w:rsidP="006245B5">
      <w:pPr>
        <w:jc w:val="both"/>
      </w:pPr>
    </w:p>
    <w:p w14:paraId="237A699E" w14:textId="77777777" w:rsidR="006245B5" w:rsidRDefault="006245B5" w:rsidP="006245B5">
      <w:pPr>
        <w:jc w:val="both"/>
      </w:pPr>
      <w:r>
        <w:t xml:space="preserve">A csomagolóanyag gyártója: </w:t>
      </w:r>
      <w:proofErr w:type="spellStart"/>
      <w:r>
        <w:t>Flexo</w:t>
      </w:r>
      <w:proofErr w:type="spellEnd"/>
      <w:r>
        <w:t xml:space="preserve"> 200 Kft Nyíregyháza.</w:t>
      </w:r>
    </w:p>
    <w:p w14:paraId="2A3286B1" w14:textId="77777777" w:rsidR="006245B5" w:rsidRDefault="006245B5" w:rsidP="006245B5">
      <w:pPr>
        <w:jc w:val="both"/>
      </w:pPr>
    </w:p>
    <w:p w14:paraId="6F65F6A6" w14:textId="77777777" w:rsidR="006245B5" w:rsidRDefault="006245B5" w:rsidP="006245B5">
      <w:pPr>
        <w:jc w:val="both"/>
      </w:pPr>
      <w:r>
        <w:t xml:space="preserve">A címke gyártója: Etidruck Kft Budapest </w:t>
      </w:r>
    </w:p>
    <w:p w14:paraId="35B4254B" w14:textId="77777777" w:rsidR="006245B5" w:rsidRDefault="006245B5" w:rsidP="006245B5">
      <w:pPr>
        <w:jc w:val="both"/>
      </w:pPr>
    </w:p>
    <w:p w14:paraId="01726F4C" w14:textId="77777777" w:rsidR="00683CD5" w:rsidRPr="009C41CC" w:rsidRDefault="00683CD5" w:rsidP="00683CD5">
      <w:pPr>
        <w:jc w:val="both"/>
        <w:rPr>
          <w:b/>
        </w:rPr>
      </w:pPr>
      <w:r w:rsidRPr="009C41CC">
        <w:rPr>
          <w:b/>
        </w:rPr>
        <w:t>III. Élelmiszerbiztonsági jellemzők</w:t>
      </w:r>
    </w:p>
    <w:p w14:paraId="01726F4D" w14:textId="77777777" w:rsidR="00683CD5" w:rsidRDefault="00683CD5" w:rsidP="00683CD5">
      <w:pPr>
        <w:jc w:val="both"/>
        <w:rPr>
          <w:i/>
          <w:iCs/>
        </w:rPr>
      </w:pPr>
    </w:p>
    <w:p w14:paraId="7D814632" w14:textId="4E2A9F7C" w:rsidR="00186119" w:rsidRDefault="00683CD5" w:rsidP="00186119">
      <w:pPr>
        <w:jc w:val="both"/>
        <w:rPr>
          <w:iCs/>
        </w:rPr>
      </w:pPr>
      <w:r>
        <w:rPr>
          <w:iCs/>
        </w:rPr>
        <w:t>A</w:t>
      </w:r>
      <w:r w:rsidR="00186119">
        <w:rPr>
          <w:iCs/>
        </w:rPr>
        <w:t xml:space="preserve"> termék az élelmiszerekre vonatkozó hatályos jogszabályokban előírtakon felül a 41/2009/ EK rendelet előírásainak is meg kell feleljen.</w:t>
      </w:r>
    </w:p>
    <w:p w14:paraId="636EDF67" w14:textId="77777777" w:rsidR="00186119" w:rsidRPr="00F4402D" w:rsidRDefault="00186119" w:rsidP="00186119">
      <w:pPr>
        <w:jc w:val="both"/>
      </w:pPr>
      <w:r w:rsidRPr="00F4402D">
        <w:t>A 1169/2011/EK rendelet értelmében a termék GLUTÉNMENTES.</w:t>
      </w:r>
    </w:p>
    <w:p w14:paraId="2F7D65BC" w14:textId="77777777" w:rsidR="00186119" w:rsidRPr="00863A59" w:rsidRDefault="00186119" w:rsidP="00186119">
      <w:pPr>
        <w:jc w:val="both"/>
      </w:pPr>
      <w:r w:rsidRPr="00863A59">
        <w:t>Megfelel a 828/2014/EU végrehajtási rendeletnek (2014. július 30.) a fogyasztóknak az élelmiszerek gluténmentessége vagy csökkentett gluténtartalma tekintetében nyújtott tájékoztatásra vonatkozó követelményekről.</w:t>
      </w:r>
    </w:p>
    <w:p w14:paraId="78B4A5AD" w14:textId="77777777" w:rsidR="00186119" w:rsidRDefault="00186119" w:rsidP="00186119">
      <w:pPr>
        <w:jc w:val="both"/>
        <w:rPr>
          <w:iCs/>
        </w:rPr>
      </w:pPr>
    </w:p>
    <w:p w14:paraId="4544C985" w14:textId="77777777" w:rsidR="00186119" w:rsidRPr="0056229B" w:rsidRDefault="00186119" w:rsidP="00186119">
      <w:pPr>
        <w:jc w:val="both"/>
        <w:rPr>
          <w:iCs/>
        </w:rPr>
      </w:pPr>
      <w:r w:rsidRPr="0056229B">
        <w:rPr>
          <w:iCs/>
        </w:rPr>
        <w:t>Allergén anyag megnevezése</w:t>
      </w:r>
    </w:p>
    <w:p w14:paraId="7AF3CDE7" w14:textId="77777777" w:rsidR="00186119" w:rsidRDefault="00186119" w:rsidP="00186119">
      <w:pPr>
        <w:jc w:val="both"/>
        <w:rPr>
          <w:iCs/>
        </w:rPr>
      </w:pPr>
      <w:r>
        <w:rPr>
          <w:iCs/>
        </w:rPr>
        <w:t>A</w:t>
      </w:r>
      <w:r w:rsidRPr="0056229B">
        <w:rPr>
          <w:iCs/>
        </w:rPr>
        <w:t xml:space="preserve"> termék a fogyasztók élelmiszerekkel kapcsolatos tájékoztatásáról szóló, 1169/2011/ EU rendeletben felsorolt allergéneket nem tartalmazza.</w:t>
      </w:r>
    </w:p>
    <w:p w14:paraId="01726F50" w14:textId="5D67C777" w:rsidR="00B264AE" w:rsidRDefault="00683CD5" w:rsidP="00186119">
      <w:pPr>
        <w:jc w:val="both"/>
        <w:rPr>
          <w:iCs/>
        </w:rPr>
      </w:pPr>
      <w:r>
        <w:rPr>
          <w:iCs/>
        </w:rPr>
        <w:t xml:space="preserve"> </w:t>
      </w:r>
    </w:p>
    <w:p w14:paraId="01726F51" w14:textId="77777777" w:rsidR="005E23BB" w:rsidRPr="009778A5" w:rsidRDefault="005E23BB" w:rsidP="00683CD5">
      <w:pPr>
        <w:jc w:val="both"/>
        <w:rPr>
          <w:b/>
          <w:iCs/>
        </w:rPr>
      </w:pPr>
      <w:r w:rsidRPr="009778A5">
        <w:rPr>
          <w:b/>
          <w:iCs/>
        </w:rPr>
        <w:t>Gluténmentes</w:t>
      </w:r>
      <w:r w:rsidR="00142F43">
        <w:rPr>
          <w:b/>
          <w:iCs/>
        </w:rPr>
        <w:t>ség igazolása a Foodanalytika</w:t>
      </w:r>
      <w:r w:rsidR="003425F9" w:rsidRPr="009778A5">
        <w:rPr>
          <w:b/>
          <w:iCs/>
        </w:rPr>
        <w:t xml:space="preserve"> jegyzőkönyve alapján </w:t>
      </w:r>
      <w:proofErr w:type="gramStart"/>
      <w:r w:rsidR="003425F9" w:rsidRPr="009778A5">
        <w:rPr>
          <w:b/>
          <w:iCs/>
        </w:rPr>
        <w:t>&lt; 2</w:t>
      </w:r>
      <w:r w:rsidRPr="009778A5">
        <w:rPr>
          <w:b/>
          <w:iCs/>
        </w:rPr>
        <w:t>0</w:t>
      </w:r>
      <w:proofErr w:type="gramEnd"/>
      <w:r w:rsidRPr="009778A5">
        <w:rPr>
          <w:b/>
          <w:iCs/>
        </w:rPr>
        <w:t xml:space="preserve"> mg/ kg.</w:t>
      </w:r>
    </w:p>
    <w:p w14:paraId="01726F52" w14:textId="77777777" w:rsidR="00683CD5" w:rsidRPr="00D1456A" w:rsidRDefault="00683CD5" w:rsidP="00683CD5">
      <w:pPr>
        <w:jc w:val="both"/>
        <w:rPr>
          <w:iCs/>
          <w:color w:val="FF0000"/>
        </w:rPr>
      </w:pPr>
    </w:p>
    <w:p w14:paraId="01726F54" w14:textId="77777777" w:rsidR="00683CD5" w:rsidRPr="009C41CC" w:rsidRDefault="00683CD5" w:rsidP="00683CD5">
      <w:pPr>
        <w:jc w:val="both"/>
        <w:rPr>
          <w:b/>
        </w:rPr>
      </w:pPr>
      <w:r w:rsidRPr="009C41CC">
        <w:rPr>
          <w:b/>
        </w:rPr>
        <w:t>IV. Az élelmiszer minőségi jellemzői</w:t>
      </w:r>
    </w:p>
    <w:p w14:paraId="01726F55" w14:textId="77777777" w:rsidR="00683CD5" w:rsidRPr="00931288" w:rsidRDefault="00931288" w:rsidP="00931288">
      <w:pPr>
        <w:jc w:val="both"/>
        <w:rPr>
          <w:u w:val="single"/>
        </w:rPr>
      </w:pPr>
      <w:r>
        <w:rPr>
          <w:u w:val="single"/>
        </w:rPr>
        <w:t xml:space="preserve">1. </w:t>
      </w:r>
      <w:r w:rsidR="00683CD5" w:rsidRPr="00931288">
        <w:rPr>
          <w:u w:val="single"/>
        </w:rPr>
        <w:t>Összetételi jellemzők (fizikai, kémiai stb. jellemzők)</w:t>
      </w:r>
    </w:p>
    <w:p w14:paraId="01726F56" w14:textId="77777777" w:rsidR="00931288" w:rsidRPr="00931288" w:rsidRDefault="00931288" w:rsidP="00931288">
      <w:pPr>
        <w:jc w:val="both"/>
        <w:rPr>
          <w:u w:val="single"/>
        </w:rPr>
      </w:pPr>
    </w:p>
    <w:p w14:paraId="01726F57" w14:textId="77777777" w:rsidR="00683CD5" w:rsidRPr="00B264AE" w:rsidRDefault="00B264AE" w:rsidP="00683CD5">
      <w:pPr>
        <w:jc w:val="both"/>
        <w:rPr>
          <w:u w:val="single"/>
        </w:rPr>
      </w:pPr>
      <w:r w:rsidRPr="00B264AE">
        <w:rPr>
          <w:u w:val="single"/>
        </w:rPr>
        <w:t>Mikrobiológiai tulajdonságok:</w:t>
      </w:r>
    </w:p>
    <w:p w14:paraId="01726F58" w14:textId="76A0C876" w:rsidR="00683CD5" w:rsidRDefault="00683CD5" w:rsidP="00683CD5">
      <w:pPr>
        <w:jc w:val="both"/>
        <w:rPr>
          <w:iCs/>
        </w:rPr>
      </w:pPr>
      <w:r>
        <w:rPr>
          <w:iCs/>
        </w:rPr>
        <w:t>A termék a 2073/2005/</w:t>
      </w:r>
      <w:proofErr w:type="gramStart"/>
      <w:r>
        <w:rPr>
          <w:iCs/>
        </w:rPr>
        <w:t>EK  rendelet</w:t>
      </w:r>
      <w:proofErr w:type="gramEnd"/>
      <w:r>
        <w:rPr>
          <w:iCs/>
        </w:rPr>
        <w:t xml:space="preserve"> és 4/1998 EüM rendeletek alapján megfelel az előírt határértékeken belül a mikrobiológiai szennyezettségnek.</w:t>
      </w:r>
    </w:p>
    <w:p w14:paraId="11374D68" w14:textId="77777777" w:rsidR="00922A5F" w:rsidRDefault="00922A5F" w:rsidP="00683CD5">
      <w:pPr>
        <w:jc w:val="both"/>
        <w:rPr>
          <w:iCs/>
        </w:rPr>
      </w:pPr>
    </w:p>
    <w:p w14:paraId="34ECAC75" w14:textId="77777777" w:rsidR="00922A5F" w:rsidRDefault="00922A5F" w:rsidP="00922A5F">
      <w:pPr>
        <w:jc w:val="both"/>
        <w:rPr>
          <w:iCs/>
        </w:rPr>
      </w:pPr>
      <w:r w:rsidRPr="00CA6658">
        <w:rPr>
          <w:iCs/>
          <w:u w:val="single"/>
        </w:rPr>
        <w:t>Allergén összetevők:</w:t>
      </w:r>
      <w:r w:rsidRPr="00CA6658">
        <w:rPr>
          <w:iCs/>
        </w:rPr>
        <w:t xml:space="preserve"> (19/2004(II.26.) FVM-</w:t>
      </w:r>
      <w:proofErr w:type="spellStart"/>
      <w:r w:rsidRPr="00CA6658">
        <w:rPr>
          <w:iCs/>
        </w:rPr>
        <w:t>ESzCsM</w:t>
      </w:r>
      <w:proofErr w:type="spellEnd"/>
      <w:r w:rsidRPr="00CA6658">
        <w:rPr>
          <w:iCs/>
        </w:rPr>
        <w:t>-GKM, 167/2004 (XI.29) FVM-EÜM-GKM és a 90/2005(</w:t>
      </w:r>
      <w:proofErr w:type="gramStart"/>
      <w:r w:rsidRPr="00CA6658">
        <w:rPr>
          <w:iCs/>
        </w:rPr>
        <w:t>X.13)FVM</w:t>
      </w:r>
      <w:proofErr w:type="gramEnd"/>
      <w:r w:rsidRPr="00CA6658">
        <w:rPr>
          <w:iCs/>
        </w:rPr>
        <w:t>-EÜM-GKM együttes rendelet , 2003/89/EC és 2005/26/EC rendeletnek megfelelően)</w:t>
      </w:r>
    </w:p>
    <w:p w14:paraId="01726F59" w14:textId="23CD78C0" w:rsidR="00931288" w:rsidRDefault="00931288" w:rsidP="00683CD5">
      <w:pPr>
        <w:jc w:val="both"/>
        <w:rPr>
          <w:iCs/>
        </w:rPr>
      </w:pPr>
    </w:p>
    <w:tbl>
      <w:tblPr>
        <w:tblW w:w="6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997"/>
        <w:gridCol w:w="1134"/>
        <w:gridCol w:w="2314"/>
        <w:gridCol w:w="729"/>
      </w:tblGrid>
      <w:tr w:rsidR="00C4364F" w14:paraId="68B79640" w14:textId="77777777" w:rsidTr="005F73CA">
        <w:trPr>
          <w:gridAfter w:val="1"/>
          <w:wAfter w:w="729" w:type="dxa"/>
        </w:trPr>
        <w:tc>
          <w:tcPr>
            <w:tcW w:w="56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B61104" w14:textId="77777777" w:rsidR="00C4364F" w:rsidRDefault="00C4364F" w:rsidP="005F73CA"/>
        </w:tc>
      </w:tr>
      <w:tr w:rsidR="00C4364F" w:rsidRPr="00E71F44" w14:paraId="418B28B7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660C003F" w14:textId="77777777" w:rsidR="00C4364F" w:rsidRPr="00E71F44" w:rsidRDefault="00C4364F" w:rsidP="005F73CA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75725969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tartalmaz</w:t>
            </w:r>
          </w:p>
        </w:tc>
        <w:tc>
          <w:tcPr>
            <w:tcW w:w="1134" w:type="dxa"/>
            <w:shd w:val="clear" w:color="auto" w:fill="auto"/>
          </w:tcPr>
          <w:p w14:paraId="3EDCF9E5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mentes</w:t>
            </w:r>
          </w:p>
        </w:tc>
        <w:tc>
          <w:tcPr>
            <w:tcW w:w="3043" w:type="dxa"/>
            <w:gridSpan w:val="2"/>
            <w:shd w:val="clear" w:color="auto" w:fill="auto"/>
          </w:tcPr>
          <w:p w14:paraId="3E6B9DA2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Keretszennyeződés következtében jelen lehet az összetevőkben</w:t>
            </w:r>
          </w:p>
        </w:tc>
      </w:tr>
      <w:tr w:rsidR="00C4364F" w:rsidRPr="00E71F44" w14:paraId="1B590FC5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12A5DEA8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Glutént tartalmazó</w:t>
            </w:r>
          </w:p>
          <w:p w14:paraId="005B9546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 xml:space="preserve"> gabona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47A416C" w14:textId="77777777" w:rsidR="00C4364F" w:rsidRPr="00E71F44" w:rsidRDefault="00C4364F" w:rsidP="005F73C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2C9F67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x&lt;20 </w:t>
            </w:r>
            <w:proofErr w:type="spellStart"/>
            <w:r>
              <w:rPr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57EC3278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7DDCEC71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42BEBACE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Rákfélék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A113A31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F23CF8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7519E7C2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458FA22E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1F67ABB4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Tojás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732ED95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D15B20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25A1A6FB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467A3C10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324DA4FD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Halak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7BF556D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3D166F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6C926003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748BF7CF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5A5F1E15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Földimogyoró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E11F787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51BF19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751CFFBD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2902D1BE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38AEADAC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Szójabab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0496180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2E1FF3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168C8CD0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3213A5EA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6C35391E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Tej, laktóz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0DD1E98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EBA03C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636EF0AA" w14:textId="77777777" w:rsidR="00C4364F" w:rsidRPr="00E71F44" w:rsidRDefault="00C4364F" w:rsidP="005F73CA">
            <w:pPr>
              <w:rPr>
                <w:sz w:val="20"/>
                <w:szCs w:val="20"/>
              </w:rPr>
            </w:pPr>
          </w:p>
        </w:tc>
      </w:tr>
      <w:tr w:rsidR="00C4364F" w:rsidRPr="00E71F44" w14:paraId="6002D8CC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36D0DB06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Diófélék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56F46EE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D275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4F969C9B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1043BC68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6843F8ED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Zeller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2B18EBE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BDBF0E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4A57401F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7BB58F71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119F9EC7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Mustár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39AE63A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7EFFCF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1B287FA5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529C905F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7F4CCC38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Szezámmag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0438F62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E072FF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0FA89D05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148A255E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5B5B7842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 xml:space="preserve">Kén-dioxid </w:t>
            </w:r>
            <w:r w:rsidRPr="00E71F44">
              <w:rPr>
                <w:sz w:val="20"/>
                <w:szCs w:val="20"/>
              </w:rPr>
              <w:lastRenderedPageBreak/>
              <w:t>és SO</w:t>
            </w:r>
            <w:r w:rsidRPr="00E71F44">
              <w:rPr>
                <w:sz w:val="20"/>
                <w:szCs w:val="20"/>
                <w:vertAlign w:val="subscript"/>
              </w:rPr>
              <w:t>2</w:t>
            </w:r>
            <w:r w:rsidRPr="00E71F44">
              <w:rPr>
                <w:sz w:val="20"/>
                <w:szCs w:val="20"/>
              </w:rPr>
              <w:t xml:space="preserve">-ben kifejezett </w:t>
            </w:r>
            <w:proofErr w:type="spellStart"/>
            <w:r w:rsidRPr="00E71F44">
              <w:rPr>
                <w:sz w:val="20"/>
                <w:szCs w:val="20"/>
              </w:rPr>
              <w:t>szulftiok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14:paraId="5F215D75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0B3769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2F596BD2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3C16A43F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12C844F8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Csillagfürt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80A8BF4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A7C969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3AE69CB5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  <w:tr w:rsidR="00C4364F" w:rsidRPr="00E71F44" w14:paraId="2E13EE26" w14:textId="77777777" w:rsidTr="005F73CA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4BA7CC38" w14:textId="77777777" w:rsidR="00C4364F" w:rsidRPr="00E71F44" w:rsidRDefault="00C4364F" w:rsidP="005F73CA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Puhatestűek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F52572F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E793EC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1322834D" w14:textId="77777777" w:rsidR="00C4364F" w:rsidRPr="00E71F44" w:rsidRDefault="00C4364F" w:rsidP="005F73C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C9E1367" w14:textId="775B19A0" w:rsidR="00C4364F" w:rsidRDefault="00C4364F" w:rsidP="00683CD5">
      <w:pPr>
        <w:jc w:val="both"/>
        <w:rPr>
          <w:iCs/>
        </w:rPr>
      </w:pPr>
    </w:p>
    <w:p w14:paraId="7CF30CB4" w14:textId="133B3FB8" w:rsidR="00C4364F" w:rsidRDefault="00C4364F" w:rsidP="00683CD5">
      <w:pPr>
        <w:jc w:val="both"/>
        <w:rPr>
          <w:iCs/>
        </w:rPr>
      </w:pPr>
    </w:p>
    <w:p w14:paraId="63081FBA" w14:textId="77777777" w:rsidR="00C4364F" w:rsidRDefault="00C4364F" w:rsidP="00683CD5">
      <w:pPr>
        <w:jc w:val="both"/>
        <w:rPr>
          <w:iCs/>
        </w:rPr>
      </w:pPr>
    </w:p>
    <w:p w14:paraId="01726F5A" w14:textId="77777777" w:rsidR="00931288" w:rsidRPr="00931288" w:rsidRDefault="00931288" w:rsidP="00683CD5">
      <w:pPr>
        <w:jc w:val="both"/>
        <w:rPr>
          <w:iCs/>
          <w:u w:val="single"/>
        </w:rPr>
      </w:pPr>
      <w:r w:rsidRPr="00931288">
        <w:rPr>
          <w:iCs/>
          <w:u w:val="single"/>
        </w:rPr>
        <w:t>Fizikai, kémiai jellemzők:</w:t>
      </w:r>
    </w:p>
    <w:p w14:paraId="01726F5B" w14:textId="77777777" w:rsidR="00931288" w:rsidRPr="00931288" w:rsidRDefault="00931288" w:rsidP="00931288">
      <w:pPr>
        <w:rPr>
          <w:iCs/>
        </w:rPr>
      </w:pPr>
      <w:r w:rsidRPr="00931288">
        <w:rPr>
          <w:iCs/>
        </w:rPr>
        <w:t xml:space="preserve">Nedvességtartalom: legfeljebb </w:t>
      </w:r>
      <w:r w:rsidR="00142F43">
        <w:rPr>
          <w:iCs/>
        </w:rPr>
        <w:t>15,0</w:t>
      </w:r>
      <w:r w:rsidRPr="00931288">
        <w:rPr>
          <w:iCs/>
        </w:rPr>
        <w:t xml:space="preserve"> % (m/m)</w:t>
      </w:r>
    </w:p>
    <w:p w14:paraId="01726F5C" w14:textId="77777777" w:rsidR="00931288" w:rsidRDefault="00931288" w:rsidP="00931288">
      <w:pPr>
        <w:tabs>
          <w:tab w:val="left" w:pos="2127"/>
        </w:tabs>
        <w:spacing w:before="120"/>
        <w:jc w:val="both"/>
        <w:rPr>
          <w:iCs/>
        </w:rPr>
      </w:pPr>
      <w:r w:rsidRPr="00931288">
        <w:rPr>
          <w:iCs/>
        </w:rPr>
        <w:t>Nyerszsír-</w:t>
      </w:r>
      <w:proofErr w:type="gramStart"/>
      <w:r w:rsidRPr="00931288">
        <w:rPr>
          <w:iCs/>
        </w:rPr>
        <w:t>tartalom:  legfeljebb</w:t>
      </w:r>
      <w:proofErr w:type="gramEnd"/>
      <w:r w:rsidRPr="00931288">
        <w:rPr>
          <w:iCs/>
        </w:rPr>
        <w:t>: 2,</w:t>
      </w:r>
      <w:r w:rsidR="00142F43">
        <w:rPr>
          <w:iCs/>
        </w:rPr>
        <w:t>0</w:t>
      </w:r>
      <w:r w:rsidRPr="00931288">
        <w:rPr>
          <w:iCs/>
        </w:rPr>
        <w:t xml:space="preserve"> % (m/m) </w:t>
      </w:r>
    </w:p>
    <w:p w14:paraId="01726F5D" w14:textId="77777777" w:rsidR="00142F43" w:rsidRDefault="00142F43" w:rsidP="00931288">
      <w:pPr>
        <w:tabs>
          <w:tab w:val="left" w:pos="2127"/>
        </w:tabs>
        <w:spacing w:before="120"/>
        <w:jc w:val="both"/>
        <w:rPr>
          <w:iCs/>
        </w:rPr>
      </w:pPr>
      <w:r>
        <w:rPr>
          <w:iCs/>
        </w:rPr>
        <w:t>Savfok legfeljebb 5,0 % (m/m)</w:t>
      </w:r>
    </w:p>
    <w:p w14:paraId="01726F5E" w14:textId="77777777" w:rsidR="00931288" w:rsidRPr="00931288" w:rsidRDefault="00931288" w:rsidP="00931288">
      <w:pPr>
        <w:tabs>
          <w:tab w:val="left" w:pos="2127"/>
        </w:tabs>
        <w:rPr>
          <w:iCs/>
        </w:rPr>
      </w:pPr>
      <w:r w:rsidRPr="00931288">
        <w:rPr>
          <w:iCs/>
        </w:rPr>
        <w:t xml:space="preserve">Szemcseméret szerinti eloszlás: </w:t>
      </w:r>
    </w:p>
    <w:p w14:paraId="01726F5F" w14:textId="77777777" w:rsidR="00683CD5" w:rsidRDefault="00931288" w:rsidP="00931288">
      <w:pPr>
        <w:jc w:val="both"/>
        <w:rPr>
          <w:iCs/>
        </w:rPr>
      </w:pPr>
      <w:r w:rsidRPr="00931288">
        <w:rPr>
          <w:iCs/>
        </w:rPr>
        <w:t xml:space="preserve">315 µm-en átesés legfeljebb </w:t>
      </w:r>
      <w:r w:rsidR="00762446">
        <w:rPr>
          <w:iCs/>
        </w:rPr>
        <w:t>9</w:t>
      </w:r>
      <w:r w:rsidRPr="00931288">
        <w:rPr>
          <w:iCs/>
        </w:rPr>
        <w:t>0,0 %</w:t>
      </w:r>
    </w:p>
    <w:p w14:paraId="01726F60" w14:textId="77777777" w:rsidR="00931288" w:rsidRDefault="00931288" w:rsidP="00931288">
      <w:pPr>
        <w:jc w:val="both"/>
        <w:rPr>
          <w:iCs/>
        </w:rPr>
      </w:pPr>
    </w:p>
    <w:p w14:paraId="01726F61" w14:textId="77777777" w:rsidR="00931288" w:rsidRPr="00931288" w:rsidRDefault="00931288" w:rsidP="00931288">
      <w:pPr>
        <w:jc w:val="both"/>
        <w:rPr>
          <w:iCs/>
          <w:u w:val="single"/>
        </w:rPr>
      </w:pPr>
      <w:r w:rsidRPr="00931288">
        <w:rPr>
          <w:iCs/>
          <w:u w:val="single"/>
        </w:rPr>
        <w:t>Tisztasági követelmények:</w:t>
      </w:r>
    </w:p>
    <w:p w14:paraId="01726F62" w14:textId="77777777" w:rsidR="00931288" w:rsidRDefault="00931288" w:rsidP="00931288">
      <w:pPr>
        <w:jc w:val="both"/>
        <w:rPr>
          <w:iCs/>
        </w:rPr>
      </w:pPr>
      <w:r>
        <w:rPr>
          <w:iCs/>
        </w:rPr>
        <w:t>A</w:t>
      </w:r>
      <w:r w:rsidRPr="00931288">
        <w:rPr>
          <w:iCs/>
        </w:rPr>
        <w:t xml:space="preserve"> termék nem tartalmazhat más gabona-, gyommag őrleményt, állati kártevőket és maradványaikat</w:t>
      </w:r>
      <w:r>
        <w:rPr>
          <w:iCs/>
        </w:rPr>
        <w:t>.</w:t>
      </w:r>
    </w:p>
    <w:p w14:paraId="01726F63" w14:textId="77777777" w:rsidR="006967F7" w:rsidRDefault="006967F7" w:rsidP="00931288">
      <w:pPr>
        <w:jc w:val="both"/>
        <w:rPr>
          <w:iCs/>
        </w:rPr>
      </w:pPr>
    </w:p>
    <w:p w14:paraId="01726F64" w14:textId="77777777" w:rsidR="006967F7" w:rsidRPr="00F278A1" w:rsidRDefault="006967F7" w:rsidP="006967F7">
      <w:pPr>
        <w:rPr>
          <w:iCs/>
        </w:rPr>
      </w:pPr>
      <w:r w:rsidRPr="00F278A1">
        <w:rPr>
          <w:iCs/>
        </w:rPr>
        <w:t>A termék szennyezettsége nem haladhatja meg a jogszabályokban (1881/2006 EK rendelet), meghatározott toxikológiailag elfogadható szintet:</w:t>
      </w:r>
    </w:p>
    <w:p w14:paraId="01726F65" w14:textId="77777777" w:rsidR="006967F7" w:rsidRPr="00F278A1" w:rsidRDefault="008B3143" w:rsidP="006967F7">
      <w:pPr>
        <w:tabs>
          <w:tab w:val="left" w:pos="1418"/>
          <w:tab w:val="left" w:pos="3119"/>
          <w:tab w:val="right" w:pos="4962"/>
        </w:tabs>
        <w:ind w:left="851" w:right="-710" w:hanging="851"/>
        <w:jc w:val="both"/>
        <w:rPr>
          <w:iCs/>
        </w:rPr>
      </w:pPr>
      <w:proofErr w:type="spellStart"/>
      <w:r>
        <w:rPr>
          <w:iCs/>
        </w:rPr>
        <w:t>Aflatoxin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össz</w:t>
      </w:r>
      <w:proofErr w:type="spellEnd"/>
      <w:r>
        <w:rPr>
          <w:iCs/>
        </w:rPr>
        <w:t>.</w:t>
      </w:r>
      <w:r w:rsidR="006967F7" w:rsidRPr="00F278A1">
        <w:rPr>
          <w:iCs/>
        </w:rPr>
        <w:t>(</w:t>
      </w:r>
      <w:r w:rsidR="006967F7" w:rsidRPr="00F278A1">
        <w:rPr>
          <w:iCs/>
        </w:rPr>
        <w:sym w:font="Symbol" w:char="F06D"/>
      </w:r>
      <w:r w:rsidR="006967F7" w:rsidRPr="00F278A1">
        <w:rPr>
          <w:iCs/>
        </w:rPr>
        <w:t xml:space="preserve">g/kg) </w:t>
      </w:r>
      <w:r w:rsidR="006967F7" w:rsidRPr="00F278A1">
        <w:rPr>
          <w:iCs/>
        </w:rPr>
        <w:tab/>
        <w:t xml:space="preserve"> 4</w:t>
      </w:r>
    </w:p>
    <w:p w14:paraId="01726F66" w14:textId="77777777" w:rsidR="006967F7" w:rsidRPr="00F278A1" w:rsidRDefault="006967F7" w:rsidP="006967F7">
      <w:pPr>
        <w:tabs>
          <w:tab w:val="left" w:pos="1418"/>
          <w:tab w:val="left" w:pos="3119"/>
          <w:tab w:val="right" w:pos="4962"/>
        </w:tabs>
        <w:ind w:left="851" w:right="-710" w:hanging="851"/>
        <w:jc w:val="both"/>
        <w:rPr>
          <w:iCs/>
        </w:rPr>
      </w:pPr>
      <w:r w:rsidRPr="00F278A1">
        <w:rPr>
          <w:iCs/>
        </w:rPr>
        <w:t xml:space="preserve">Aflatoxin-B1 </w:t>
      </w:r>
      <w:r w:rsidRPr="00F278A1">
        <w:rPr>
          <w:iCs/>
        </w:rPr>
        <w:tab/>
        <w:t>(</w:t>
      </w:r>
      <w:r w:rsidRPr="00F278A1">
        <w:rPr>
          <w:iCs/>
        </w:rPr>
        <w:sym w:font="Symbol" w:char="F06D"/>
      </w:r>
      <w:r w:rsidRPr="00F278A1">
        <w:rPr>
          <w:iCs/>
        </w:rPr>
        <w:t>g/</w:t>
      </w:r>
      <w:proofErr w:type="gramStart"/>
      <w:r w:rsidRPr="00F278A1">
        <w:rPr>
          <w:iCs/>
        </w:rPr>
        <w:t xml:space="preserve">kg)   </w:t>
      </w:r>
      <w:proofErr w:type="gramEnd"/>
      <w:r w:rsidRPr="00F278A1">
        <w:rPr>
          <w:iCs/>
        </w:rPr>
        <w:t xml:space="preserve">              2</w:t>
      </w:r>
    </w:p>
    <w:p w14:paraId="01726F67" w14:textId="77777777" w:rsidR="006967F7" w:rsidRPr="00F278A1" w:rsidRDefault="006967F7" w:rsidP="006967F7">
      <w:pPr>
        <w:tabs>
          <w:tab w:val="left" w:pos="1418"/>
          <w:tab w:val="left" w:pos="3119"/>
          <w:tab w:val="right" w:pos="4962"/>
        </w:tabs>
        <w:ind w:left="851" w:right="-710" w:hanging="851"/>
        <w:jc w:val="both"/>
        <w:rPr>
          <w:iCs/>
        </w:rPr>
      </w:pPr>
      <w:proofErr w:type="spellStart"/>
      <w:r w:rsidRPr="00F278A1">
        <w:rPr>
          <w:iCs/>
        </w:rPr>
        <w:t>Ochratoxin</w:t>
      </w:r>
      <w:proofErr w:type="spellEnd"/>
      <w:r w:rsidRPr="00F278A1">
        <w:rPr>
          <w:iCs/>
        </w:rPr>
        <w:tab/>
        <w:t>(</w:t>
      </w:r>
      <w:r w:rsidRPr="00F278A1">
        <w:rPr>
          <w:iCs/>
        </w:rPr>
        <w:sym w:font="Symbol" w:char="F06D"/>
      </w:r>
      <w:r w:rsidRPr="00F278A1">
        <w:rPr>
          <w:iCs/>
        </w:rPr>
        <w:t>g/</w:t>
      </w:r>
      <w:proofErr w:type="gramStart"/>
      <w:r w:rsidRPr="00F278A1">
        <w:rPr>
          <w:iCs/>
        </w:rPr>
        <w:t xml:space="preserve">kg)   </w:t>
      </w:r>
      <w:proofErr w:type="gramEnd"/>
      <w:r w:rsidRPr="00F278A1">
        <w:rPr>
          <w:iCs/>
        </w:rPr>
        <w:t xml:space="preserve">              3</w:t>
      </w:r>
    </w:p>
    <w:p w14:paraId="01726F68" w14:textId="77777777" w:rsidR="006967F7" w:rsidRPr="00F278A1" w:rsidRDefault="006967F7" w:rsidP="006967F7">
      <w:pPr>
        <w:tabs>
          <w:tab w:val="left" w:pos="1418"/>
          <w:tab w:val="left" w:pos="3119"/>
          <w:tab w:val="right" w:pos="4962"/>
        </w:tabs>
        <w:ind w:left="851" w:right="-710" w:hanging="851"/>
        <w:jc w:val="both"/>
        <w:rPr>
          <w:iCs/>
        </w:rPr>
      </w:pPr>
      <w:r w:rsidRPr="00F278A1">
        <w:rPr>
          <w:iCs/>
        </w:rPr>
        <w:t>DON toxin</w:t>
      </w:r>
      <w:r w:rsidRPr="00F278A1">
        <w:rPr>
          <w:iCs/>
        </w:rPr>
        <w:tab/>
        <w:t>(</w:t>
      </w:r>
      <w:r w:rsidRPr="00F278A1">
        <w:rPr>
          <w:iCs/>
        </w:rPr>
        <w:sym w:font="Symbol" w:char="F06D"/>
      </w:r>
      <w:r w:rsidRPr="00F278A1">
        <w:rPr>
          <w:iCs/>
        </w:rPr>
        <w:t>g/</w:t>
      </w:r>
      <w:proofErr w:type="gramStart"/>
      <w:r w:rsidRPr="00F278A1">
        <w:rPr>
          <w:iCs/>
        </w:rPr>
        <w:t xml:space="preserve">kg)   </w:t>
      </w:r>
      <w:proofErr w:type="gramEnd"/>
      <w:r w:rsidRPr="00F278A1">
        <w:rPr>
          <w:iCs/>
        </w:rPr>
        <w:t xml:space="preserve">          750</w:t>
      </w:r>
    </w:p>
    <w:p w14:paraId="01726F69" w14:textId="77777777" w:rsidR="006967F7" w:rsidRPr="00F278A1" w:rsidRDefault="006967F7" w:rsidP="006967F7">
      <w:pPr>
        <w:tabs>
          <w:tab w:val="left" w:pos="1418"/>
          <w:tab w:val="left" w:pos="3119"/>
          <w:tab w:val="right" w:pos="4962"/>
        </w:tabs>
        <w:ind w:left="851" w:right="-710" w:hanging="851"/>
        <w:jc w:val="both"/>
        <w:rPr>
          <w:iCs/>
        </w:rPr>
      </w:pPr>
      <w:proofErr w:type="spellStart"/>
      <w:r w:rsidRPr="00F278A1">
        <w:rPr>
          <w:iCs/>
        </w:rPr>
        <w:t>Zearalenon</w:t>
      </w:r>
      <w:proofErr w:type="spellEnd"/>
      <w:r w:rsidRPr="00F278A1">
        <w:rPr>
          <w:iCs/>
        </w:rPr>
        <w:tab/>
        <w:t>(</w:t>
      </w:r>
      <w:r w:rsidRPr="00F278A1">
        <w:rPr>
          <w:iCs/>
        </w:rPr>
        <w:sym w:font="Symbol" w:char="F06D"/>
      </w:r>
      <w:r w:rsidRPr="00F278A1">
        <w:rPr>
          <w:iCs/>
        </w:rPr>
        <w:t>g/</w:t>
      </w:r>
      <w:proofErr w:type="gramStart"/>
      <w:r w:rsidRPr="00F278A1">
        <w:rPr>
          <w:iCs/>
        </w:rPr>
        <w:t xml:space="preserve">kg)   </w:t>
      </w:r>
      <w:proofErr w:type="gramEnd"/>
      <w:r w:rsidRPr="00F278A1">
        <w:rPr>
          <w:iCs/>
        </w:rPr>
        <w:t xml:space="preserve">          100</w:t>
      </w:r>
    </w:p>
    <w:p w14:paraId="01726F6A" w14:textId="77777777" w:rsidR="006967F7" w:rsidRPr="00F278A1" w:rsidRDefault="006967F7" w:rsidP="006967F7">
      <w:pPr>
        <w:tabs>
          <w:tab w:val="left" w:pos="1418"/>
          <w:tab w:val="left" w:pos="3119"/>
          <w:tab w:val="right" w:pos="4962"/>
        </w:tabs>
        <w:ind w:left="851" w:right="-710" w:hanging="851"/>
        <w:jc w:val="both"/>
        <w:rPr>
          <w:iCs/>
        </w:rPr>
      </w:pPr>
      <w:proofErr w:type="spellStart"/>
      <w:r w:rsidRPr="00F278A1">
        <w:rPr>
          <w:iCs/>
        </w:rPr>
        <w:t>Fumonizin</w:t>
      </w:r>
      <w:proofErr w:type="spellEnd"/>
      <w:r w:rsidRPr="00F278A1">
        <w:rPr>
          <w:iCs/>
        </w:rPr>
        <w:t xml:space="preserve">    </w:t>
      </w:r>
      <w:r w:rsidRPr="00F278A1">
        <w:rPr>
          <w:iCs/>
        </w:rPr>
        <w:tab/>
        <w:t>(</w:t>
      </w:r>
      <w:r w:rsidRPr="00F278A1">
        <w:rPr>
          <w:iCs/>
        </w:rPr>
        <w:sym w:font="Symbol" w:char="F06D"/>
      </w:r>
      <w:r w:rsidRPr="00F278A1">
        <w:rPr>
          <w:iCs/>
        </w:rPr>
        <w:t>g/</w:t>
      </w:r>
      <w:proofErr w:type="gramStart"/>
      <w:r w:rsidRPr="00F278A1">
        <w:rPr>
          <w:iCs/>
        </w:rPr>
        <w:t xml:space="preserve">kg)   </w:t>
      </w:r>
      <w:proofErr w:type="gramEnd"/>
      <w:r w:rsidRPr="00F278A1">
        <w:rPr>
          <w:iCs/>
        </w:rPr>
        <w:t xml:space="preserve">        1000</w:t>
      </w:r>
    </w:p>
    <w:p w14:paraId="01726F6B" w14:textId="77777777" w:rsidR="006967F7" w:rsidRPr="008821B8" w:rsidRDefault="006967F7" w:rsidP="006967F7">
      <w:pPr>
        <w:jc w:val="both"/>
        <w:rPr>
          <w:iCs/>
        </w:rPr>
      </w:pPr>
      <w:r w:rsidRPr="00F278A1">
        <w:rPr>
          <w:iCs/>
        </w:rPr>
        <w:t>T-2+HT-2</w:t>
      </w:r>
      <w:r w:rsidRPr="00F278A1">
        <w:rPr>
          <w:iCs/>
        </w:rPr>
        <w:tab/>
        <w:t>(</w:t>
      </w:r>
      <w:r w:rsidRPr="00F278A1">
        <w:rPr>
          <w:iCs/>
        </w:rPr>
        <w:sym w:font="Symbol" w:char="F06D"/>
      </w:r>
      <w:r w:rsidRPr="00F278A1">
        <w:rPr>
          <w:iCs/>
        </w:rPr>
        <w:t>g/</w:t>
      </w:r>
      <w:proofErr w:type="gramStart"/>
      <w:r w:rsidRPr="00F278A1">
        <w:rPr>
          <w:iCs/>
        </w:rPr>
        <w:t xml:space="preserve">kg)   </w:t>
      </w:r>
      <w:proofErr w:type="gramEnd"/>
      <w:r w:rsidRPr="00F278A1">
        <w:rPr>
          <w:iCs/>
        </w:rPr>
        <w:t xml:space="preserve">          100</w:t>
      </w:r>
    </w:p>
    <w:p w14:paraId="01726F6C" w14:textId="77777777" w:rsidR="006967F7" w:rsidRDefault="006967F7" w:rsidP="006967F7">
      <w:pPr>
        <w:jc w:val="both"/>
        <w:rPr>
          <w:iCs/>
        </w:rPr>
      </w:pPr>
    </w:p>
    <w:p w14:paraId="01726F6D" w14:textId="77777777" w:rsidR="006967F7" w:rsidRPr="00AA769B" w:rsidRDefault="006967F7" w:rsidP="006967F7">
      <w:pPr>
        <w:jc w:val="both"/>
      </w:pPr>
      <w:r w:rsidRPr="00AA769B">
        <w:t>A termék nem tartalmazhat a fogyasztó egészségét veszélyeztető idegen anyagot (úgy, mint üveg, fém, rovar, fa, műanyag, festék maradvány, föld illetve más anyagok), szennyeződést.</w:t>
      </w:r>
    </w:p>
    <w:p w14:paraId="01726F6E" w14:textId="77777777" w:rsidR="00762446" w:rsidRDefault="00762446" w:rsidP="00931288">
      <w:pPr>
        <w:jc w:val="both"/>
        <w:rPr>
          <w:iCs/>
        </w:rPr>
      </w:pPr>
    </w:p>
    <w:p w14:paraId="01726F6F" w14:textId="77777777" w:rsidR="00683CD5" w:rsidRDefault="00683CD5" w:rsidP="00683CD5">
      <w:pPr>
        <w:jc w:val="both"/>
        <w:rPr>
          <w:u w:val="single"/>
        </w:rPr>
      </w:pPr>
      <w:r w:rsidRPr="000E490B">
        <w:rPr>
          <w:u w:val="single"/>
        </w:rPr>
        <w:t>2. Érzékszervi jellemzők</w:t>
      </w:r>
    </w:p>
    <w:p w14:paraId="01726F70" w14:textId="77777777" w:rsidR="006967F7" w:rsidRDefault="006967F7" w:rsidP="00683CD5">
      <w:pPr>
        <w:jc w:val="both"/>
        <w:rPr>
          <w:iCs/>
        </w:rPr>
      </w:pPr>
    </w:p>
    <w:p w14:paraId="01726F71" w14:textId="29531D21" w:rsidR="006967F7" w:rsidRDefault="006967F7" w:rsidP="00683CD5">
      <w:pPr>
        <w:jc w:val="both"/>
        <w:rPr>
          <w:iCs/>
        </w:rPr>
      </w:pPr>
      <w:r>
        <w:rPr>
          <w:iCs/>
        </w:rPr>
        <w:t xml:space="preserve">A </w:t>
      </w:r>
      <w:r w:rsidR="00D733A0">
        <w:rPr>
          <w:iCs/>
        </w:rPr>
        <w:t>barna</w:t>
      </w:r>
      <w:r>
        <w:rPr>
          <w:iCs/>
        </w:rPr>
        <w:t>rizsliszt színe, illata, íze a termékre jellemző, minden idegen íztől és szagtól mentes.</w:t>
      </w:r>
    </w:p>
    <w:p w14:paraId="01726F72" w14:textId="77777777" w:rsidR="006967F7" w:rsidRDefault="006967F7" w:rsidP="00683CD5">
      <w:pPr>
        <w:jc w:val="both"/>
        <w:rPr>
          <w:iCs/>
        </w:rPr>
      </w:pPr>
    </w:p>
    <w:p w14:paraId="01726F73" w14:textId="77777777" w:rsidR="00683CD5" w:rsidRDefault="00683CD5" w:rsidP="00683CD5">
      <w:pPr>
        <w:jc w:val="both"/>
        <w:rPr>
          <w:iCs/>
        </w:rPr>
      </w:pPr>
      <w:r>
        <w:rPr>
          <w:iCs/>
        </w:rPr>
        <w:t xml:space="preserve">A forgalomba hozatalt még nem kizáró, de a kifogástalan tulajdonságtól eltérő érzékszervi jellemzők leírása: </w:t>
      </w:r>
      <w:r w:rsidR="002719B0">
        <w:rPr>
          <w:iCs/>
        </w:rPr>
        <w:t>a termék nem térhet el a megadott értékektől, jellemzőktől</w:t>
      </w:r>
      <w:r w:rsidR="00AD4044">
        <w:rPr>
          <w:iCs/>
        </w:rPr>
        <w:t>.</w:t>
      </w:r>
    </w:p>
    <w:p w14:paraId="01726F74" w14:textId="77777777" w:rsidR="00AD4044" w:rsidRDefault="00AD4044" w:rsidP="00683CD5">
      <w:pPr>
        <w:jc w:val="both"/>
        <w:rPr>
          <w:iCs/>
        </w:rPr>
      </w:pPr>
    </w:p>
    <w:p w14:paraId="01726F75" w14:textId="77777777" w:rsidR="00AD4044" w:rsidRDefault="00AD4044" w:rsidP="00AD4044">
      <w:pPr>
        <w:jc w:val="both"/>
      </w:pPr>
      <w:r w:rsidRPr="00AD4044">
        <w:t xml:space="preserve">Nem megfelelő az a termék, amely fülledt, </w:t>
      </w:r>
      <w:r w:rsidR="006967F7">
        <w:t>dohos, penészes, rizs</w:t>
      </w:r>
      <w:r w:rsidRPr="00AD4044">
        <w:t xml:space="preserve"> jellegtől eltérő szagú, csomós darabokat tartalmaz.</w:t>
      </w:r>
    </w:p>
    <w:p w14:paraId="01726F76" w14:textId="77777777" w:rsidR="00AD4044" w:rsidRDefault="00AD4044" w:rsidP="00683CD5">
      <w:pPr>
        <w:jc w:val="both"/>
        <w:rPr>
          <w:iCs/>
        </w:rPr>
      </w:pPr>
    </w:p>
    <w:p w14:paraId="01726F77" w14:textId="77777777" w:rsidR="00683CD5" w:rsidRPr="000E490B" w:rsidRDefault="00683CD5" w:rsidP="00683CD5">
      <w:pPr>
        <w:jc w:val="both"/>
        <w:rPr>
          <w:u w:val="single"/>
        </w:rPr>
      </w:pPr>
      <w:r w:rsidRPr="000E490B">
        <w:rPr>
          <w:u w:val="single"/>
        </w:rPr>
        <w:t>3. Az élelmiszer átlagos tápértéke (amennyiben a termék jelölésén tápértékadatok is feltüntetésre kerülnek)</w:t>
      </w:r>
    </w:p>
    <w:p w14:paraId="01726F78" w14:textId="77777777" w:rsidR="00683CD5" w:rsidRDefault="00683CD5" w:rsidP="00683CD5">
      <w:pPr>
        <w:jc w:val="both"/>
        <w:rPr>
          <w:i/>
        </w:rPr>
      </w:pPr>
      <w:r w:rsidRPr="000E490B">
        <w:rPr>
          <w:i/>
          <w:iCs/>
        </w:rPr>
        <w:t>a)</w:t>
      </w:r>
      <w:r w:rsidRPr="000E490B">
        <w:rPr>
          <w:rStyle w:val="apple-converted-space"/>
          <w:i/>
        </w:rPr>
        <w:t> </w:t>
      </w:r>
      <w:r w:rsidRPr="000E490B">
        <w:rPr>
          <w:i/>
        </w:rPr>
        <w:t>tápanyagok felsorolása és mennyisége 100 g-ra</w:t>
      </w:r>
      <w:r w:rsidR="002719B0">
        <w:rPr>
          <w:i/>
        </w:rPr>
        <w:t>:</w:t>
      </w:r>
    </w:p>
    <w:p w14:paraId="01726F79" w14:textId="77777777" w:rsidR="00683CD5" w:rsidRDefault="00683CD5" w:rsidP="00683CD5">
      <w:pPr>
        <w:jc w:val="both"/>
        <w:rPr>
          <w:i/>
        </w:rPr>
      </w:pPr>
    </w:p>
    <w:p w14:paraId="245A181A" w14:textId="233614D6" w:rsidR="00353D56" w:rsidRDefault="00353D56" w:rsidP="00353D56">
      <w:pPr>
        <w:jc w:val="both"/>
        <w:rPr>
          <w:b/>
          <w:i/>
        </w:rPr>
      </w:pPr>
      <w:r w:rsidRPr="009F2FE1">
        <w:rPr>
          <w:b/>
          <w:i/>
        </w:rPr>
        <w:t xml:space="preserve">Átlagos tápértékek 100 g </w:t>
      </w:r>
      <w:proofErr w:type="gramStart"/>
      <w:r w:rsidRPr="009F2FE1">
        <w:rPr>
          <w:b/>
          <w:i/>
        </w:rPr>
        <w:t>termékben:</w:t>
      </w:r>
      <w:r>
        <w:rPr>
          <w:b/>
          <w:i/>
        </w:rPr>
        <w:t xml:space="preserve">  táblázatos</w:t>
      </w:r>
      <w:proofErr w:type="gramEnd"/>
    </w:p>
    <w:p w14:paraId="6CCA0B3D" w14:textId="77777777" w:rsidR="0062238E" w:rsidRPr="009F2FE1" w:rsidRDefault="0062238E" w:rsidP="00353D56">
      <w:pPr>
        <w:jc w:val="both"/>
        <w:rPr>
          <w:b/>
          <w:i/>
        </w:rPr>
      </w:pPr>
    </w:p>
    <w:p w14:paraId="2F5B653A" w14:textId="77777777" w:rsidR="00353D56" w:rsidRPr="00340D74" w:rsidRDefault="00353D56" w:rsidP="00353D56">
      <w:pPr>
        <w:jc w:val="both"/>
        <w:rPr>
          <w:i/>
        </w:rPr>
      </w:pPr>
      <w:r w:rsidRPr="00340D74">
        <w:rPr>
          <w:i/>
        </w:rPr>
        <w:t xml:space="preserve">             energia</w:t>
      </w:r>
      <w:r>
        <w:rPr>
          <w:i/>
        </w:rPr>
        <w:t>:1534</w:t>
      </w:r>
      <w:r w:rsidRPr="00340D74">
        <w:rPr>
          <w:i/>
        </w:rPr>
        <w:t xml:space="preserve"> kJ / </w:t>
      </w:r>
      <w:r>
        <w:rPr>
          <w:i/>
        </w:rPr>
        <w:t>362</w:t>
      </w:r>
      <w:r w:rsidRPr="00340D74">
        <w:rPr>
          <w:i/>
        </w:rPr>
        <w:t xml:space="preserve"> kcal</w:t>
      </w:r>
    </w:p>
    <w:p w14:paraId="60473C5B" w14:textId="77777777" w:rsidR="00353D56" w:rsidRPr="00340D74" w:rsidRDefault="00353D56" w:rsidP="00353D56">
      <w:pPr>
        <w:jc w:val="both"/>
        <w:rPr>
          <w:i/>
        </w:rPr>
      </w:pPr>
      <w:r w:rsidRPr="00340D74">
        <w:rPr>
          <w:i/>
        </w:rPr>
        <w:t xml:space="preserve">                                   </w:t>
      </w:r>
      <w:r>
        <w:rPr>
          <w:i/>
        </w:rPr>
        <w:t xml:space="preserve">   </w:t>
      </w:r>
      <w:r w:rsidRPr="00340D74">
        <w:rPr>
          <w:i/>
        </w:rPr>
        <w:t xml:space="preserve"> zsír: </w:t>
      </w:r>
      <w:r>
        <w:rPr>
          <w:i/>
        </w:rPr>
        <w:t>2,6</w:t>
      </w:r>
      <w:r w:rsidRPr="00340D74">
        <w:rPr>
          <w:i/>
        </w:rPr>
        <w:t xml:space="preserve"> g</w:t>
      </w:r>
    </w:p>
    <w:p w14:paraId="27E36A8B" w14:textId="77777777" w:rsidR="00353D56" w:rsidRPr="00340D74" w:rsidRDefault="00353D56" w:rsidP="00353D56">
      <w:pPr>
        <w:jc w:val="both"/>
        <w:rPr>
          <w:i/>
        </w:rPr>
      </w:pPr>
      <w:r w:rsidRPr="00340D74">
        <w:rPr>
          <w:i/>
        </w:rPr>
        <w:lastRenderedPageBreak/>
        <w:t xml:space="preserve">  amelyből telített zsírsav: </w:t>
      </w:r>
      <w:r>
        <w:rPr>
          <w:i/>
        </w:rPr>
        <w:t>0,8</w:t>
      </w:r>
      <w:r w:rsidRPr="00340D74">
        <w:rPr>
          <w:i/>
        </w:rPr>
        <w:t xml:space="preserve"> g</w:t>
      </w:r>
    </w:p>
    <w:p w14:paraId="5A7B1728" w14:textId="77777777" w:rsidR="00353D56" w:rsidRPr="00340D74" w:rsidRDefault="00353D56" w:rsidP="00353D56">
      <w:pPr>
        <w:jc w:val="both"/>
        <w:rPr>
          <w:i/>
        </w:rPr>
      </w:pPr>
      <w:r w:rsidRPr="00340D74">
        <w:rPr>
          <w:i/>
        </w:rPr>
        <w:t xml:space="preserve">                        szénhidrát: </w:t>
      </w:r>
      <w:r>
        <w:rPr>
          <w:i/>
        </w:rPr>
        <w:t>75,8</w:t>
      </w:r>
      <w:r w:rsidRPr="00340D74">
        <w:rPr>
          <w:i/>
        </w:rPr>
        <w:t xml:space="preserve"> g</w:t>
      </w:r>
    </w:p>
    <w:p w14:paraId="3F34505E" w14:textId="77777777" w:rsidR="00353D56" w:rsidRPr="00340D74" w:rsidRDefault="00353D56" w:rsidP="00353D56">
      <w:pPr>
        <w:jc w:val="both"/>
        <w:rPr>
          <w:i/>
        </w:rPr>
      </w:pPr>
      <w:r w:rsidRPr="00340D74">
        <w:rPr>
          <w:i/>
        </w:rPr>
        <w:t xml:space="preserve">                amelyből cukor: </w:t>
      </w:r>
      <w:r>
        <w:rPr>
          <w:i/>
        </w:rPr>
        <w:t>0,3</w:t>
      </w:r>
      <w:r w:rsidRPr="00340D74">
        <w:rPr>
          <w:i/>
        </w:rPr>
        <w:t xml:space="preserve"> g</w:t>
      </w:r>
    </w:p>
    <w:p w14:paraId="54FC0322" w14:textId="77777777" w:rsidR="00353D56" w:rsidRPr="00340D74" w:rsidRDefault="00353D56" w:rsidP="00353D56">
      <w:pPr>
        <w:jc w:val="both"/>
        <w:rPr>
          <w:i/>
        </w:rPr>
      </w:pPr>
      <w:r w:rsidRPr="00340D74">
        <w:rPr>
          <w:i/>
        </w:rPr>
        <w:t xml:space="preserve">                                    rost:</w:t>
      </w:r>
      <w:r>
        <w:rPr>
          <w:i/>
        </w:rPr>
        <w:t xml:space="preserve"> 2,7</w:t>
      </w:r>
      <w:r w:rsidRPr="00340D74">
        <w:rPr>
          <w:i/>
        </w:rPr>
        <w:t xml:space="preserve"> g</w:t>
      </w:r>
    </w:p>
    <w:p w14:paraId="63111926" w14:textId="77777777" w:rsidR="00353D56" w:rsidRPr="00340D74" w:rsidRDefault="00353D56" w:rsidP="00353D56">
      <w:pPr>
        <w:jc w:val="both"/>
        <w:rPr>
          <w:i/>
        </w:rPr>
      </w:pPr>
      <w:r w:rsidRPr="00340D74">
        <w:rPr>
          <w:i/>
        </w:rPr>
        <w:t xml:space="preserve">                               fehérje: </w:t>
      </w:r>
      <w:r>
        <w:rPr>
          <w:i/>
        </w:rPr>
        <w:t>7,5</w:t>
      </w:r>
      <w:r w:rsidRPr="00340D74">
        <w:rPr>
          <w:i/>
        </w:rPr>
        <w:t xml:space="preserve"> g</w:t>
      </w:r>
    </w:p>
    <w:p w14:paraId="21FEB2EE" w14:textId="77777777" w:rsidR="00353D56" w:rsidRDefault="00353D56" w:rsidP="00353D56">
      <w:pPr>
        <w:jc w:val="both"/>
        <w:rPr>
          <w:i/>
        </w:rPr>
      </w:pPr>
      <w:r w:rsidRPr="00340D74">
        <w:rPr>
          <w:i/>
        </w:rPr>
        <w:t xml:space="preserve">                                       só: 0,</w:t>
      </w:r>
      <w:r>
        <w:rPr>
          <w:i/>
        </w:rPr>
        <w:t>02</w:t>
      </w:r>
      <w:r w:rsidRPr="00340D74">
        <w:rPr>
          <w:i/>
        </w:rPr>
        <w:t xml:space="preserve"> g</w:t>
      </w:r>
    </w:p>
    <w:p w14:paraId="55B7CA09" w14:textId="06CEAC57" w:rsidR="008415C6" w:rsidRDefault="008415C6" w:rsidP="00683CD5">
      <w:pPr>
        <w:jc w:val="both"/>
      </w:pPr>
    </w:p>
    <w:p w14:paraId="01726F7D" w14:textId="77777777" w:rsidR="00683CD5" w:rsidRDefault="00683CD5" w:rsidP="00683CD5">
      <w:pPr>
        <w:jc w:val="both"/>
        <w:rPr>
          <w:i/>
        </w:rPr>
      </w:pPr>
      <w:r w:rsidRPr="000E490B">
        <w:rPr>
          <w:i/>
          <w:iCs/>
        </w:rPr>
        <w:t>b)</w:t>
      </w:r>
      <w:r w:rsidRPr="000E490B">
        <w:rPr>
          <w:rStyle w:val="apple-converted-space"/>
          <w:i/>
        </w:rPr>
        <w:t> </w:t>
      </w:r>
      <w:r w:rsidRPr="000E490B">
        <w:rPr>
          <w:i/>
        </w:rPr>
        <w:t>a tápérték adatok meghatározásának módszere, leírása.</w:t>
      </w:r>
    </w:p>
    <w:p w14:paraId="01726F7E" w14:textId="77777777" w:rsidR="00683CD5" w:rsidRPr="00154BF3" w:rsidRDefault="00683CD5" w:rsidP="00683CD5">
      <w:pPr>
        <w:jc w:val="both"/>
      </w:pPr>
      <w:r>
        <w:t xml:space="preserve">A tápérték adatok </w:t>
      </w:r>
      <w:r w:rsidR="00EF73BA">
        <w:t>számítással kerültek meghatározásra.</w:t>
      </w:r>
    </w:p>
    <w:p w14:paraId="01726F7F" w14:textId="77777777" w:rsidR="00683CD5" w:rsidRPr="009C41CC" w:rsidRDefault="00683CD5" w:rsidP="00683CD5">
      <w:pPr>
        <w:jc w:val="both"/>
      </w:pPr>
      <w:r w:rsidRPr="009C41CC">
        <w:t> </w:t>
      </w:r>
    </w:p>
    <w:p w14:paraId="01726F80" w14:textId="77777777" w:rsidR="00683CD5" w:rsidRDefault="00683CD5" w:rsidP="00683CD5">
      <w:pPr>
        <w:jc w:val="both"/>
        <w:rPr>
          <w:b/>
        </w:rPr>
      </w:pPr>
      <w:r w:rsidRPr="009C41CC">
        <w:rPr>
          <w:b/>
        </w:rPr>
        <w:t xml:space="preserve">V. </w:t>
      </w:r>
      <w:r w:rsidR="004A6568" w:rsidRPr="009C41CC">
        <w:rPr>
          <w:b/>
        </w:rPr>
        <w:t>Minőség megőrzési</w:t>
      </w:r>
      <w:r>
        <w:rPr>
          <w:b/>
        </w:rPr>
        <w:t xml:space="preserve"> </w:t>
      </w:r>
      <w:r w:rsidRPr="009C41CC">
        <w:rPr>
          <w:b/>
        </w:rPr>
        <w:t>/fogyaszthatósági időtartam</w:t>
      </w:r>
    </w:p>
    <w:p w14:paraId="01726F81" w14:textId="77777777" w:rsidR="00683CD5" w:rsidRPr="00154BF3" w:rsidRDefault="00683CD5" w:rsidP="00683CD5">
      <w:pPr>
        <w:jc w:val="both"/>
      </w:pPr>
      <w:r>
        <w:t xml:space="preserve">A </w:t>
      </w:r>
      <w:r w:rsidR="00931288">
        <w:t>termék a gyártástól számított 6</w:t>
      </w:r>
      <w:r>
        <w:t xml:space="preserve"> hónapon belül hozható forgalomba.</w:t>
      </w:r>
    </w:p>
    <w:p w14:paraId="01726F82" w14:textId="77777777" w:rsidR="00683CD5" w:rsidRPr="009C41CC" w:rsidRDefault="00683CD5" w:rsidP="00683CD5">
      <w:pPr>
        <w:jc w:val="both"/>
      </w:pPr>
      <w:r w:rsidRPr="009C41CC">
        <w:t> </w:t>
      </w:r>
    </w:p>
    <w:p w14:paraId="01726F83" w14:textId="77777777" w:rsidR="00683CD5" w:rsidRDefault="00683CD5" w:rsidP="00683CD5">
      <w:pPr>
        <w:jc w:val="both"/>
        <w:rPr>
          <w:b/>
        </w:rPr>
      </w:pPr>
      <w:r w:rsidRPr="009C41CC">
        <w:rPr>
          <w:b/>
        </w:rPr>
        <w:t>VI. Tárolási feltételek</w:t>
      </w:r>
    </w:p>
    <w:p w14:paraId="01726F84" w14:textId="77777777" w:rsidR="00683CD5" w:rsidRPr="00154BF3" w:rsidRDefault="00683CD5" w:rsidP="00683CD5">
      <w:pPr>
        <w:jc w:val="both"/>
      </w:pPr>
      <w:r>
        <w:t>Száraz, hűvös helyen tartandó!</w:t>
      </w:r>
    </w:p>
    <w:p w14:paraId="01726F85" w14:textId="77777777" w:rsidR="00683CD5" w:rsidRPr="009C41CC" w:rsidRDefault="00683CD5" w:rsidP="00683CD5">
      <w:pPr>
        <w:jc w:val="both"/>
      </w:pPr>
      <w:r w:rsidRPr="009C41CC">
        <w:t> </w:t>
      </w:r>
    </w:p>
    <w:p w14:paraId="01726F86" w14:textId="77777777" w:rsidR="00683CD5" w:rsidRPr="009C41CC" w:rsidRDefault="00683CD5" w:rsidP="00683CD5">
      <w:pPr>
        <w:jc w:val="both"/>
        <w:rPr>
          <w:b/>
        </w:rPr>
      </w:pPr>
      <w:r w:rsidRPr="009C41CC">
        <w:rPr>
          <w:b/>
        </w:rPr>
        <w:t>VII. Az élelmiszer jelölése</w:t>
      </w:r>
    </w:p>
    <w:p w14:paraId="01726F87" w14:textId="77777777" w:rsidR="00683CD5" w:rsidRDefault="00683CD5" w:rsidP="00683CD5">
      <w:pPr>
        <w:jc w:val="both"/>
      </w:pPr>
    </w:p>
    <w:p w14:paraId="01726F88" w14:textId="77777777" w:rsidR="00683CD5" w:rsidRDefault="00683CD5" w:rsidP="00683CD5">
      <w:pPr>
        <w:jc w:val="both"/>
      </w:pPr>
      <w:r>
        <w:t>Az önkéntes megkülönböztető megjelölés használatára alapot adó állítás igazolása:</w:t>
      </w:r>
    </w:p>
    <w:p w14:paraId="01726F89" w14:textId="77777777" w:rsidR="00683CD5" w:rsidRDefault="00683CD5" w:rsidP="00683CD5">
      <w:pPr>
        <w:jc w:val="both"/>
      </w:pPr>
      <w:r>
        <w:t xml:space="preserve"> A </w:t>
      </w:r>
      <w:proofErr w:type="gramStart"/>
      <w:r>
        <w:t>II./</w:t>
      </w:r>
      <w:proofErr w:type="gramEnd"/>
      <w:r>
        <w:t xml:space="preserve">2. </w:t>
      </w:r>
      <w:r w:rsidR="00931288">
        <w:t xml:space="preserve">pont alapján: HAZAI </w:t>
      </w:r>
      <w:r>
        <w:t xml:space="preserve"> TERMÉK </w:t>
      </w:r>
      <w:r w:rsidRPr="009C41CC">
        <w:t> </w:t>
      </w:r>
      <w:r>
        <w:t xml:space="preserve">-nem tűntetjük fel a csomagoláson </w:t>
      </w:r>
    </w:p>
    <w:p w14:paraId="19005390" w14:textId="77777777" w:rsidR="00C3469F" w:rsidRDefault="00C3469F" w:rsidP="00C3469F">
      <w:pPr>
        <w:jc w:val="both"/>
      </w:pPr>
      <w:r>
        <w:t>Származási hely: Magyarország</w:t>
      </w:r>
    </w:p>
    <w:p w14:paraId="3C926AD1" w14:textId="77777777" w:rsidR="00C3469F" w:rsidRPr="00F4402D" w:rsidRDefault="00C3469F" w:rsidP="00C3469F">
      <w:pPr>
        <w:jc w:val="both"/>
      </w:pPr>
      <w:r w:rsidRPr="00F4402D">
        <w:t>A 1169/2011/EK rendelet értelmében a termék GLUTÉNMENTES.</w:t>
      </w:r>
    </w:p>
    <w:p w14:paraId="5818B3E8" w14:textId="77777777" w:rsidR="00C3469F" w:rsidRPr="00863A59" w:rsidRDefault="00C3469F" w:rsidP="00C3469F">
      <w:pPr>
        <w:jc w:val="both"/>
      </w:pPr>
      <w:r w:rsidRPr="00863A59">
        <w:t>Megfelel a 828/2014/EU végrehajtási rendeletnek (2014. július 30.) a fogyasztóknak az élelmiszerek gluténmentessége vagy csökkentett gluténtartalma tekintetében nyújtott tájékoztatásra vonatkozó követelményekről.</w:t>
      </w:r>
    </w:p>
    <w:p w14:paraId="46BABF45" w14:textId="77777777" w:rsidR="00C3469F" w:rsidRDefault="00C3469F" w:rsidP="00C3469F">
      <w:pPr>
        <w:jc w:val="both"/>
      </w:pPr>
    </w:p>
    <w:p w14:paraId="05489ACE" w14:textId="77777777" w:rsidR="00C3469F" w:rsidRDefault="00C3469F" w:rsidP="00C3469F">
      <w:pPr>
        <w:jc w:val="both"/>
      </w:pPr>
      <w:r>
        <w:t>A 41/2009/EK rendelet értelmében a termék GLUTÉNMENTES.</w:t>
      </w:r>
    </w:p>
    <w:p w14:paraId="01726F8A" w14:textId="77777777" w:rsidR="00683CD5" w:rsidRDefault="00683CD5" w:rsidP="00683CD5">
      <w:pPr>
        <w:jc w:val="both"/>
      </w:pPr>
    </w:p>
    <w:p w14:paraId="01726F8E" w14:textId="77777777" w:rsidR="00683CD5" w:rsidRPr="009C41CC" w:rsidRDefault="00683CD5" w:rsidP="00683CD5">
      <w:pPr>
        <w:jc w:val="both"/>
      </w:pPr>
    </w:p>
    <w:p w14:paraId="01726F8F" w14:textId="77777777" w:rsidR="00683CD5" w:rsidRDefault="00683CD5" w:rsidP="00683CD5">
      <w:pPr>
        <w:jc w:val="both"/>
        <w:rPr>
          <w:b/>
        </w:rPr>
      </w:pPr>
      <w:r w:rsidRPr="009C41CC">
        <w:rPr>
          <w:b/>
        </w:rPr>
        <w:t>VIII. Egyéb</w:t>
      </w:r>
    </w:p>
    <w:p w14:paraId="01726F90" w14:textId="77777777" w:rsidR="00683CD5" w:rsidRPr="009C41CC" w:rsidRDefault="00683CD5" w:rsidP="00683CD5">
      <w:pPr>
        <w:jc w:val="both"/>
      </w:pPr>
    </w:p>
    <w:p w14:paraId="01726F91" w14:textId="39E987A9" w:rsidR="00683CD5" w:rsidRDefault="00683CD5" w:rsidP="00683CD5">
      <w:pPr>
        <w:jc w:val="both"/>
        <w:rPr>
          <w:i/>
          <w:iCs/>
        </w:rPr>
      </w:pPr>
      <w:r>
        <w:rPr>
          <w:i/>
          <w:iCs/>
        </w:rPr>
        <w:t>Budaörs, 201</w:t>
      </w:r>
      <w:r w:rsidR="00C420AD">
        <w:rPr>
          <w:i/>
          <w:iCs/>
        </w:rPr>
        <w:t>6</w:t>
      </w:r>
      <w:r>
        <w:rPr>
          <w:i/>
          <w:iCs/>
        </w:rPr>
        <w:t>.</w:t>
      </w:r>
      <w:r w:rsidR="00C420AD">
        <w:rPr>
          <w:i/>
          <w:iCs/>
        </w:rPr>
        <w:t>0</w:t>
      </w:r>
      <w:r w:rsidR="00EF73BA">
        <w:rPr>
          <w:i/>
          <w:iCs/>
        </w:rPr>
        <w:t>1.</w:t>
      </w:r>
      <w:r w:rsidR="00D609D7">
        <w:rPr>
          <w:i/>
          <w:iCs/>
        </w:rPr>
        <w:t>21</w:t>
      </w:r>
      <w:r w:rsidR="00EF73BA">
        <w:rPr>
          <w:i/>
          <w:iCs/>
        </w:rPr>
        <w:t>.</w:t>
      </w:r>
    </w:p>
    <w:p w14:paraId="205A5FF5" w14:textId="77777777" w:rsidR="000275FC" w:rsidRDefault="000275FC" w:rsidP="000275FC">
      <w:pPr>
        <w:ind w:left="3540" w:firstLine="708"/>
        <w:jc w:val="center"/>
        <w:rPr>
          <w:i/>
          <w:iCs/>
        </w:rPr>
      </w:pPr>
      <w:r>
        <w:rPr>
          <w:i/>
          <w:iCs/>
        </w:rPr>
        <w:t>A gyártmánylap készítéséért felelős:</w:t>
      </w:r>
    </w:p>
    <w:p w14:paraId="461FEFE1" w14:textId="77777777" w:rsidR="000275FC" w:rsidRDefault="000275FC" w:rsidP="000275FC">
      <w:pPr>
        <w:ind w:left="3540" w:firstLine="708"/>
        <w:jc w:val="center"/>
        <w:rPr>
          <w:i/>
          <w:iCs/>
        </w:rPr>
      </w:pPr>
      <w:r>
        <w:rPr>
          <w:i/>
          <w:iCs/>
        </w:rPr>
        <w:t>Fögleinné Veres Katalin</w:t>
      </w:r>
    </w:p>
    <w:p w14:paraId="52425537" w14:textId="77777777" w:rsidR="000275FC" w:rsidRDefault="000275FC" w:rsidP="000275FC">
      <w:pPr>
        <w:ind w:left="4956" w:firstLine="708"/>
        <w:jc w:val="both"/>
        <w:rPr>
          <w:b/>
        </w:rPr>
      </w:pPr>
      <w:r>
        <w:rPr>
          <w:i/>
          <w:iCs/>
        </w:rPr>
        <w:t xml:space="preserve">minőségbiztosítási vezető                         </w:t>
      </w:r>
    </w:p>
    <w:p w14:paraId="01726F92" w14:textId="77777777" w:rsidR="00683CD5" w:rsidRDefault="00683CD5" w:rsidP="00683CD5">
      <w:pPr>
        <w:jc w:val="both"/>
        <w:rPr>
          <w:i/>
          <w:iCs/>
        </w:rPr>
      </w:pPr>
    </w:p>
    <w:p w14:paraId="01726F95" w14:textId="77777777" w:rsidR="00683CD5" w:rsidRDefault="00683CD5" w:rsidP="00683CD5">
      <w:pPr>
        <w:jc w:val="right"/>
        <w:rPr>
          <w:i/>
          <w:iCs/>
        </w:rPr>
      </w:pPr>
    </w:p>
    <w:p w14:paraId="01726F96" w14:textId="77777777" w:rsidR="00683CD5" w:rsidRPr="00CD09D3" w:rsidRDefault="00683CD5" w:rsidP="00683CD5">
      <w:r>
        <w:t xml:space="preserve">Módosítás készült a </w:t>
      </w:r>
      <w:r>
        <w:rPr>
          <w:b/>
          <w:bCs/>
          <w:i/>
          <w:iCs/>
          <w:u w:val="single"/>
        </w:rPr>
        <w:t>82/2012</w:t>
      </w:r>
      <w:r w:rsidRPr="009C41CC">
        <w:rPr>
          <w:b/>
          <w:bCs/>
          <w:i/>
          <w:iCs/>
          <w:u w:val="single"/>
        </w:rPr>
        <w:t>. (</w:t>
      </w:r>
      <w:r>
        <w:rPr>
          <w:b/>
          <w:bCs/>
          <w:i/>
          <w:iCs/>
          <w:u w:val="single"/>
        </w:rPr>
        <w:t>VIII</w:t>
      </w:r>
      <w:r w:rsidRPr="009C41CC">
        <w:rPr>
          <w:b/>
          <w:bCs/>
          <w:i/>
          <w:iCs/>
          <w:u w:val="single"/>
        </w:rPr>
        <w:t>.</w:t>
      </w:r>
      <w:proofErr w:type="gramStart"/>
      <w:r>
        <w:rPr>
          <w:b/>
          <w:bCs/>
          <w:i/>
          <w:iCs/>
          <w:u w:val="single"/>
        </w:rPr>
        <w:t>2.</w:t>
      </w:r>
      <w:r w:rsidRPr="009C41CC">
        <w:rPr>
          <w:b/>
          <w:bCs/>
          <w:i/>
          <w:iCs/>
          <w:u w:val="single"/>
        </w:rPr>
        <w:t>)VM</w:t>
      </w:r>
      <w:proofErr w:type="gramEnd"/>
      <w:r w:rsidRPr="009C41CC">
        <w:rPr>
          <w:b/>
          <w:bCs/>
          <w:i/>
          <w:iCs/>
          <w:u w:val="single"/>
        </w:rPr>
        <w:t xml:space="preserve"> rendelet</w:t>
      </w:r>
      <w:r>
        <w:rPr>
          <w:b/>
          <w:bCs/>
          <w:i/>
          <w:iCs/>
          <w:u w:val="single"/>
        </w:rPr>
        <w:t xml:space="preserve"> </w:t>
      </w:r>
      <w:r>
        <w:rPr>
          <w:bCs/>
          <w:iCs/>
        </w:rPr>
        <w:t>szerint.</w:t>
      </w:r>
    </w:p>
    <w:sectPr w:rsidR="00683CD5" w:rsidRPr="00CD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9555F"/>
    <w:multiLevelType w:val="hybridMultilevel"/>
    <w:tmpl w:val="9016222E"/>
    <w:lvl w:ilvl="0" w:tplc="0D5A8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B2CAD"/>
    <w:multiLevelType w:val="multilevel"/>
    <w:tmpl w:val="651C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67BA2"/>
    <w:multiLevelType w:val="hybridMultilevel"/>
    <w:tmpl w:val="28EAF9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CD5"/>
    <w:rsid w:val="00000F49"/>
    <w:rsid w:val="00003F83"/>
    <w:rsid w:val="00026014"/>
    <w:rsid w:val="000275FC"/>
    <w:rsid w:val="00050247"/>
    <w:rsid w:val="00051E18"/>
    <w:rsid w:val="00055630"/>
    <w:rsid w:val="000624C2"/>
    <w:rsid w:val="00064257"/>
    <w:rsid w:val="00077286"/>
    <w:rsid w:val="000A7D25"/>
    <w:rsid w:val="000D2DBD"/>
    <w:rsid w:val="000E6E57"/>
    <w:rsid w:val="000F1934"/>
    <w:rsid w:val="000F526F"/>
    <w:rsid w:val="001145CB"/>
    <w:rsid w:val="00120750"/>
    <w:rsid w:val="00142F43"/>
    <w:rsid w:val="001759A8"/>
    <w:rsid w:val="001803C4"/>
    <w:rsid w:val="00183766"/>
    <w:rsid w:val="00186119"/>
    <w:rsid w:val="00186D6C"/>
    <w:rsid w:val="001937F8"/>
    <w:rsid w:val="001A21AF"/>
    <w:rsid w:val="001C7F41"/>
    <w:rsid w:val="001D1C60"/>
    <w:rsid w:val="00220A12"/>
    <w:rsid w:val="002256FA"/>
    <w:rsid w:val="002449B9"/>
    <w:rsid w:val="002449DD"/>
    <w:rsid w:val="00246377"/>
    <w:rsid w:val="0025493A"/>
    <w:rsid w:val="002719B0"/>
    <w:rsid w:val="00272E24"/>
    <w:rsid w:val="002859FA"/>
    <w:rsid w:val="00297566"/>
    <w:rsid w:val="002C1A1F"/>
    <w:rsid w:val="00300F01"/>
    <w:rsid w:val="00302443"/>
    <w:rsid w:val="00315449"/>
    <w:rsid w:val="003425F9"/>
    <w:rsid w:val="003516C9"/>
    <w:rsid w:val="00353D56"/>
    <w:rsid w:val="00372227"/>
    <w:rsid w:val="00377099"/>
    <w:rsid w:val="003843FE"/>
    <w:rsid w:val="003949AD"/>
    <w:rsid w:val="003A1CE4"/>
    <w:rsid w:val="003B0894"/>
    <w:rsid w:val="003B1AC0"/>
    <w:rsid w:val="003C1EF7"/>
    <w:rsid w:val="003C2B52"/>
    <w:rsid w:val="003D5A2E"/>
    <w:rsid w:val="003E00F9"/>
    <w:rsid w:val="003E338D"/>
    <w:rsid w:val="004101AF"/>
    <w:rsid w:val="00434449"/>
    <w:rsid w:val="00434EE6"/>
    <w:rsid w:val="00465F6B"/>
    <w:rsid w:val="004842FC"/>
    <w:rsid w:val="004A3D71"/>
    <w:rsid w:val="004A6568"/>
    <w:rsid w:val="004B1607"/>
    <w:rsid w:val="004D2FB6"/>
    <w:rsid w:val="004E3FC2"/>
    <w:rsid w:val="004F5C19"/>
    <w:rsid w:val="004F6DA7"/>
    <w:rsid w:val="00516CAB"/>
    <w:rsid w:val="00526195"/>
    <w:rsid w:val="005444E7"/>
    <w:rsid w:val="00554E9D"/>
    <w:rsid w:val="005557A5"/>
    <w:rsid w:val="00583F91"/>
    <w:rsid w:val="00591BC3"/>
    <w:rsid w:val="005A4420"/>
    <w:rsid w:val="005B3BD7"/>
    <w:rsid w:val="005D42E6"/>
    <w:rsid w:val="005D77E7"/>
    <w:rsid w:val="005E23BB"/>
    <w:rsid w:val="006060FB"/>
    <w:rsid w:val="00612EDC"/>
    <w:rsid w:val="0062238E"/>
    <w:rsid w:val="006245B5"/>
    <w:rsid w:val="00630DCB"/>
    <w:rsid w:val="00664091"/>
    <w:rsid w:val="00683CD5"/>
    <w:rsid w:val="00685D99"/>
    <w:rsid w:val="006967F7"/>
    <w:rsid w:val="006F5B21"/>
    <w:rsid w:val="0072072E"/>
    <w:rsid w:val="007259DF"/>
    <w:rsid w:val="00731BB8"/>
    <w:rsid w:val="00736DFE"/>
    <w:rsid w:val="00737811"/>
    <w:rsid w:val="00737DAF"/>
    <w:rsid w:val="007433EA"/>
    <w:rsid w:val="00744BB9"/>
    <w:rsid w:val="00762446"/>
    <w:rsid w:val="00773E3A"/>
    <w:rsid w:val="00774DA3"/>
    <w:rsid w:val="007816DC"/>
    <w:rsid w:val="00781A80"/>
    <w:rsid w:val="00782082"/>
    <w:rsid w:val="00784998"/>
    <w:rsid w:val="007A1041"/>
    <w:rsid w:val="007C071B"/>
    <w:rsid w:val="007C12A4"/>
    <w:rsid w:val="007C7597"/>
    <w:rsid w:val="007E7C07"/>
    <w:rsid w:val="007F049C"/>
    <w:rsid w:val="00824664"/>
    <w:rsid w:val="00834F3E"/>
    <w:rsid w:val="008415C6"/>
    <w:rsid w:val="00850CAB"/>
    <w:rsid w:val="008531C7"/>
    <w:rsid w:val="00886C6E"/>
    <w:rsid w:val="00895F37"/>
    <w:rsid w:val="008B28A5"/>
    <w:rsid w:val="008B3143"/>
    <w:rsid w:val="008C5838"/>
    <w:rsid w:val="008D7669"/>
    <w:rsid w:val="00904027"/>
    <w:rsid w:val="0090706F"/>
    <w:rsid w:val="00922A5F"/>
    <w:rsid w:val="00925E53"/>
    <w:rsid w:val="00931288"/>
    <w:rsid w:val="0095014F"/>
    <w:rsid w:val="009778A5"/>
    <w:rsid w:val="009B5E8B"/>
    <w:rsid w:val="009B7324"/>
    <w:rsid w:val="009C0C08"/>
    <w:rsid w:val="009C722D"/>
    <w:rsid w:val="00A13447"/>
    <w:rsid w:val="00A27BC3"/>
    <w:rsid w:val="00A46136"/>
    <w:rsid w:val="00A54764"/>
    <w:rsid w:val="00A81AA8"/>
    <w:rsid w:val="00A82158"/>
    <w:rsid w:val="00AA6ECE"/>
    <w:rsid w:val="00AB59B9"/>
    <w:rsid w:val="00AC45D8"/>
    <w:rsid w:val="00AC678F"/>
    <w:rsid w:val="00AC718E"/>
    <w:rsid w:val="00AD1EE2"/>
    <w:rsid w:val="00AD4044"/>
    <w:rsid w:val="00AE75A1"/>
    <w:rsid w:val="00AF019A"/>
    <w:rsid w:val="00AF50BF"/>
    <w:rsid w:val="00B14C77"/>
    <w:rsid w:val="00B218A0"/>
    <w:rsid w:val="00B264AE"/>
    <w:rsid w:val="00B321EC"/>
    <w:rsid w:val="00B34C76"/>
    <w:rsid w:val="00B46013"/>
    <w:rsid w:val="00B50617"/>
    <w:rsid w:val="00B83732"/>
    <w:rsid w:val="00BD57F5"/>
    <w:rsid w:val="00BE7713"/>
    <w:rsid w:val="00C0359B"/>
    <w:rsid w:val="00C110BE"/>
    <w:rsid w:val="00C11459"/>
    <w:rsid w:val="00C12668"/>
    <w:rsid w:val="00C3469F"/>
    <w:rsid w:val="00C40037"/>
    <w:rsid w:val="00C420AD"/>
    <w:rsid w:val="00C4317B"/>
    <w:rsid w:val="00C4364F"/>
    <w:rsid w:val="00C50E9E"/>
    <w:rsid w:val="00C54483"/>
    <w:rsid w:val="00C7761E"/>
    <w:rsid w:val="00C85C77"/>
    <w:rsid w:val="00C94964"/>
    <w:rsid w:val="00CA373C"/>
    <w:rsid w:val="00CB3CE6"/>
    <w:rsid w:val="00D0055F"/>
    <w:rsid w:val="00D0312F"/>
    <w:rsid w:val="00D03D1C"/>
    <w:rsid w:val="00D05FFB"/>
    <w:rsid w:val="00D1456A"/>
    <w:rsid w:val="00D20E9A"/>
    <w:rsid w:val="00D5596C"/>
    <w:rsid w:val="00D609D7"/>
    <w:rsid w:val="00D64A1B"/>
    <w:rsid w:val="00D733A0"/>
    <w:rsid w:val="00D812BF"/>
    <w:rsid w:val="00DE08E6"/>
    <w:rsid w:val="00DE755C"/>
    <w:rsid w:val="00E02728"/>
    <w:rsid w:val="00E07479"/>
    <w:rsid w:val="00E26FBD"/>
    <w:rsid w:val="00E42ABA"/>
    <w:rsid w:val="00E51C36"/>
    <w:rsid w:val="00E551BF"/>
    <w:rsid w:val="00E55D27"/>
    <w:rsid w:val="00E578E2"/>
    <w:rsid w:val="00E924EA"/>
    <w:rsid w:val="00E956F9"/>
    <w:rsid w:val="00EC4660"/>
    <w:rsid w:val="00EC7225"/>
    <w:rsid w:val="00ED1A44"/>
    <w:rsid w:val="00ED66A3"/>
    <w:rsid w:val="00EE445C"/>
    <w:rsid w:val="00EF3770"/>
    <w:rsid w:val="00EF73BA"/>
    <w:rsid w:val="00F20F45"/>
    <w:rsid w:val="00F21334"/>
    <w:rsid w:val="00F269A0"/>
    <w:rsid w:val="00F45836"/>
    <w:rsid w:val="00F505D4"/>
    <w:rsid w:val="00F50B45"/>
    <w:rsid w:val="00F74FCE"/>
    <w:rsid w:val="00F84592"/>
    <w:rsid w:val="00F846B1"/>
    <w:rsid w:val="00FB4E6B"/>
    <w:rsid w:val="00FC48CE"/>
    <w:rsid w:val="00FF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726F1A"/>
  <w15:docId w15:val="{0B990D6E-27DE-4EB0-9787-625DD1C1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8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683CD5"/>
  </w:style>
  <w:style w:type="paragraph" w:styleId="Listaszerbekezds">
    <w:name w:val="List Paragraph"/>
    <w:basedOn w:val="Norml"/>
    <w:uiPriority w:val="34"/>
    <w:qFormat/>
    <w:rsid w:val="00931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789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Králl Mária</dc:creator>
  <cp:lastModifiedBy>Katalin Fögleinné Veres</cp:lastModifiedBy>
  <cp:revision>17</cp:revision>
  <dcterms:created xsi:type="dcterms:W3CDTF">2019-05-28T11:06:00Z</dcterms:created>
  <dcterms:modified xsi:type="dcterms:W3CDTF">2019-05-28T11:41:00Z</dcterms:modified>
</cp:coreProperties>
</file>